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75AC" w14:textId="157B49FD" w:rsidR="004D673C" w:rsidRPr="001A6652" w:rsidRDefault="001033D5" w:rsidP="001033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A6652">
        <w:rPr>
          <w:rFonts w:ascii="Times New Roman" w:hAnsi="Times New Roman" w:cs="Times New Roman"/>
          <w:sz w:val="24"/>
          <w:szCs w:val="24"/>
          <w:lang w:val="en-GB"/>
        </w:rPr>
        <w:t>Seminar organised by the Supreme Administrative Court of Lithuania and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  <w:t>Vilnius University Faculty of Law</w:t>
      </w:r>
    </w:p>
    <w:p w14:paraId="364624EE" w14:textId="50AC9F37" w:rsidR="00313C73" w:rsidRPr="001A6652" w:rsidRDefault="004D673C" w:rsidP="00313C7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r w:rsidR="001033D5" w:rsidRPr="001A6652">
        <w:rPr>
          <w:rFonts w:ascii="Times New Roman" w:hAnsi="Times New Roman" w:cs="Times New Roman"/>
          <w:sz w:val="24"/>
          <w:szCs w:val="24"/>
          <w:lang w:val="en-GB"/>
        </w:rPr>
        <w:t>Preliminary Programme</w:t>
      </w:r>
    </w:p>
    <w:p w14:paraId="50806219" w14:textId="77777777" w:rsidR="001033D5" w:rsidRPr="001A6652" w:rsidRDefault="001033D5" w:rsidP="001033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>“Constitutional Consciousness as a Remedy for the Crisis of Discourse</w:t>
      </w:r>
    </w:p>
    <w:p w14:paraId="5E208587" w14:textId="010B43A1" w:rsidR="001033D5" w:rsidRPr="001A6652" w:rsidRDefault="001033D5" w:rsidP="001033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>and Democracy Deficit in the European Union”</w:t>
      </w:r>
    </w:p>
    <w:p w14:paraId="7F58A6BE" w14:textId="77777777" w:rsidR="001A6652" w:rsidRPr="001A6652" w:rsidRDefault="001A6652" w:rsidP="001033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D7834E9" w14:textId="31395402" w:rsidR="001033D5" w:rsidRPr="001A6652" w:rsidRDefault="001033D5" w:rsidP="001033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>Meeting room</w:t>
      </w:r>
    </w:p>
    <w:p w14:paraId="282E16CF" w14:textId="0701B4F2" w:rsidR="001033D5" w:rsidRPr="001A6652" w:rsidRDefault="001033D5" w:rsidP="001033D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GB"/>
        </w:rPr>
        <w:t>In the Supreme Administrative Court of Lithuania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Žygimantų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st.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2, Vilnius</w:t>
      </w:r>
    </w:p>
    <w:p w14:paraId="517BBDF6" w14:textId="77777777" w:rsidR="001A6652" w:rsidRPr="001A6652" w:rsidRDefault="001A6652" w:rsidP="001033D5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946C7BF" w14:textId="67876D5F" w:rsidR="001033D5" w:rsidRPr="001A6652" w:rsidRDefault="001033D5" w:rsidP="001033D5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bCs/>
          <w:sz w:val="24"/>
          <w:szCs w:val="24"/>
          <w:lang w:val="en-GB"/>
        </w:rPr>
        <w:t>8 April 2022</w:t>
      </w:r>
    </w:p>
    <w:p w14:paraId="7DDAD412" w14:textId="77777777" w:rsidR="001033D5" w:rsidRPr="001A6652" w:rsidRDefault="001033D5" w:rsidP="001033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4DE790" w14:textId="7F6AB6F0" w:rsidR="00A52DC5" w:rsidRPr="001A6652" w:rsidRDefault="00A52DC5" w:rsidP="00A52DC5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Members of the </w:t>
      </w:r>
      <w:r w:rsidR="004D4A12" w:rsidRPr="001A665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Poland </w:t>
      </w:r>
      <w:r w:rsidRPr="001A6652">
        <w:rPr>
          <w:rFonts w:ascii="Times New Roman" w:hAnsi="Times New Roman" w:cs="Times New Roman"/>
          <w:sz w:val="24"/>
          <w:szCs w:val="24"/>
          <w:u w:val="single"/>
          <w:lang w:val="en-GB"/>
        </w:rPr>
        <w:t>delegation:</w:t>
      </w:r>
    </w:p>
    <w:p w14:paraId="7E5E54D1" w14:textId="7CA9A7D1" w:rsidR="00F711F9" w:rsidRPr="0084316E" w:rsidRDefault="001033D5" w:rsidP="006F36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4316E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r w:rsidR="0084316E" w:rsidRPr="0084316E">
        <w:rPr>
          <w:rFonts w:ascii="Times New Roman" w:hAnsi="Times New Roman" w:cs="Times New Roman"/>
          <w:sz w:val="24"/>
          <w:szCs w:val="24"/>
          <w:lang w:val="en-GB"/>
        </w:rPr>
        <w:t xml:space="preserve">Marek </w:t>
      </w:r>
      <w:proofErr w:type="spellStart"/>
      <w:r w:rsidRPr="0084316E">
        <w:rPr>
          <w:rFonts w:ascii="Times New Roman" w:hAnsi="Times New Roman" w:cs="Times New Roman"/>
          <w:sz w:val="24"/>
          <w:szCs w:val="24"/>
          <w:lang w:val="en-GB"/>
        </w:rPr>
        <w:t>Zirk</w:t>
      </w:r>
      <w:proofErr w:type="spellEnd"/>
      <w:r w:rsidRPr="0084316E">
        <w:rPr>
          <w:rFonts w:ascii="Times New Roman" w:hAnsi="Times New Roman" w:cs="Times New Roman"/>
          <w:sz w:val="24"/>
          <w:szCs w:val="24"/>
          <w:lang w:val="en-GB"/>
        </w:rPr>
        <w:t xml:space="preserve"> – Sadowski - Supreme Administrative Court of the Republic of Poland</w:t>
      </w:r>
      <w:r w:rsidR="00F711F9" w:rsidRPr="0084316E">
        <w:rPr>
          <w:rFonts w:ascii="Times New Roman" w:hAnsi="Times New Roman" w:cs="Times New Roman"/>
          <w:sz w:val="24"/>
          <w:szCs w:val="24"/>
          <w:lang w:val="en-GB"/>
        </w:rPr>
        <w:t>, Director of the Judicial Decisions Bureau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EA5BA6" w14:textId="1397F6D6" w:rsidR="00A52DC5" w:rsidRPr="001A6652" w:rsidRDefault="00B7440C" w:rsidP="00A52D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r w:rsidR="001033D5" w:rsidRPr="001A6652">
        <w:rPr>
          <w:rFonts w:ascii="Times New Roman" w:hAnsi="Times New Roman" w:cs="Times New Roman"/>
          <w:sz w:val="24"/>
          <w:szCs w:val="24"/>
          <w:lang w:val="en-GB"/>
        </w:rPr>
        <w:t>Bartosz Wojciechowski</w:t>
      </w:r>
      <w:r w:rsidR="006E5500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F711F9" w:rsidRPr="001A6652">
        <w:rPr>
          <w:rFonts w:ascii="Times New Roman" w:hAnsi="Times New Roman" w:cs="Times New Roman"/>
          <w:sz w:val="24"/>
          <w:szCs w:val="24"/>
          <w:lang w:val="en-GB"/>
        </w:rPr>
        <w:t>Supreme Administrative Court of the Republic of Poland</w:t>
      </w:r>
      <w:r w:rsidR="00F711F9">
        <w:rPr>
          <w:rFonts w:ascii="Times New Roman" w:hAnsi="Times New Roman" w:cs="Times New Roman"/>
          <w:sz w:val="24"/>
          <w:szCs w:val="24"/>
          <w:lang w:val="en-GB"/>
        </w:rPr>
        <w:t>, Head of the European Law Division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109F17" w14:textId="17C2988B" w:rsidR="00B7440C" w:rsidRPr="00556967" w:rsidRDefault="00B7440C" w:rsidP="00A52D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6967">
        <w:rPr>
          <w:rFonts w:ascii="Times New Roman" w:hAnsi="Times New Roman" w:cs="Times New Roman"/>
          <w:sz w:val="24"/>
          <w:szCs w:val="24"/>
          <w:lang w:val="en-US"/>
        </w:rPr>
        <w:t xml:space="preserve">Prof. Milena </w:t>
      </w:r>
      <w:proofErr w:type="spellStart"/>
      <w:r w:rsidRPr="00556967">
        <w:rPr>
          <w:rFonts w:ascii="Times New Roman" w:hAnsi="Times New Roman" w:cs="Times New Roman"/>
          <w:sz w:val="24"/>
          <w:szCs w:val="24"/>
          <w:lang w:val="en-US"/>
        </w:rPr>
        <w:t>Korycka-Zirk</w:t>
      </w:r>
      <w:proofErr w:type="spellEnd"/>
      <w:r w:rsidR="00F711F9" w:rsidRPr="00556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967" w:rsidRPr="005569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711F9" w:rsidRPr="00556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967" w:rsidRPr="00556967">
        <w:rPr>
          <w:rFonts w:ascii="Times New Roman" w:hAnsi="Times New Roman" w:cs="Times New Roman"/>
          <w:sz w:val="24"/>
          <w:szCs w:val="24"/>
          <w:lang w:val="en-US"/>
        </w:rPr>
        <w:t>Nicolaus Copernicus University i</w:t>
      </w:r>
      <w:r w:rsidR="0055696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556967">
        <w:rPr>
          <w:rFonts w:ascii="Times New Roman" w:hAnsi="Times New Roman" w:cs="Times New Roman"/>
          <w:sz w:val="24"/>
          <w:szCs w:val="24"/>
          <w:lang w:val="en-US"/>
        </w:rPr>
        <w:t>Toruń</w:t>
      </w:r>
      <w:proofErr w:type="spellEnd"/>
      <w:r w:rsidR="00556967">
        <w:rPr>
          <w:rFonts w:ascii="Times New Roman" w:hAnsi="Times New Roman" w:cs="Times New Roman"/>
          <w:sz w:val="24"/>
          <w:szCs w:val="24"/>
          <w:lang w:val="en-US"/>
        </w:rPr>
        <w:t>, Faculty of Law</w:t>
      </w:r>
      <w:r w:rsidR="0091261E">
        <w:rPr>
          <w:rFonts w:ascii="Times New Roman" w:hAnsi="Times New Roman" w:cs="Times New Roman"/>
          <w:sz w:val="24"/>
          <w:szCs w:val="24"/>
          <w:lang w:val="en-US"/>
        </w:rPr>
        <w:t xml:space="preserve"> and Administration.</w:t>
      </w:r>
    </w:p>
    <w:p w14:paraId="4C6CD067" w14:textId="77777777" w:rsidR="00A52DC5" w:rsidRPr="00556967" w:rsidRDefault="00A52DC5" w:rsidP="00A52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10D5EF" w14:textId="75912DE9" w:rsidR="004D1289" w:rsidRDefault="004D4A12" w:rsidP="004D12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b/>
          <w:sz w:val="24"/>
          <w:szCs w:val="24"/>
          <w:lang w:val="en-GB"/>
        </w:rPr>
        <w:t>8 April 2022</w:t>
      </w:r>
      <w:r w:rsidR="004D1289" w:rsidRPr="001A66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1A6652">
        <w:rPr>
          <w:rFonts w:ascii="Times New Roman" w:hAnsi="Times New Roman" w:cs="Times New Roman"/>
          <w:b/>
          <w:sz w:val="24"/>
          <w:szCs w:val="24"/>
          <w:lang w:val="en-GB"/>
        </w:rPr>
        <w:t>Friday</w:t>
      </w:r>
      <w:r w:rsidR="004D1289" w:rsidRPr="001A665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5D9B2E31" w14:textId="77777777" w:rsidR="0084316E" w:rsidRPr="001A6652" w:rsidRDefault="0084316E" w:rsidP="004D128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A60E33" w14:textId="110ADD60" w:rsidR="004D1289" w:rsidRPr="001A6652" w:rsidRDefault="004D4A12" w:rsidP="004D128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4D1289" w:rsidRPr="001A6652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- 10:20</w:t>
      </w:r>
      <w:r w:rsidR="00B47F10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1289" w:rsidRPr="001A665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1289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Welcome and opening remarks</w:t>
      </w:r>
    </w:p>
    <w:p w14:paraId="3691277B" w14:textId="77777777" w:rsidR="000317D8" w:rsidRDefault="004D4A12" w:rsidP="000317D8">
      <w:pPr>
        <w:ind w:left="1290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Gintaras </w:t>
      </w:r>
      <w:r w:rsidR="001E5E54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KRYŽEVIČIUS 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- President of the Supreme Administrative Court of Lithuania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ab/>
        <w:t xml:space="preserve">Prof. 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 xml:space="preserve">Marek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ZIRK – SADOWSKI </w:t>
      </w:r>
    </w:p>
    <w:p w14:paraId="5DBABEB5" w14:textId="64F8C457" w:rsidR="004D4A12" w:rsidRPr="001A6652" w:rsidRDefault="004D4A12" w:rsidP="000317D8">
      <w:pPr>
        <w:ind w:left="1290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Prof. Bartosz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WOJCIECHOWSKI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Prof. Tomas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DAVULIS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– Dean of Vilnius University Faculty of Law</w:t>
      </w:r>
    </w:p>
    <w:p w14:paraId="558CCB11" w14:textId="1BCE7A16" w:rsidR="004D4A12" w:rsidRPr="001A6652" w:rsidRDefault="00B47F10" w:rsidP="004D128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4D1289" w:rsidRPr="001A66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D4A12" w:rsidRPr="001A665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EF2319" w:rsidRPr="001A665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4D4A12" w:rsidRPr="001A665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D4A12" w:rsidRPr="001A665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4D1289" w:rsidRPr="001A665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1289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4A12" w:rsidRPr="001A6652">
        <w:rPr>
          <w:rFonts w:ascii="Times New Roman" w:hAnsi="Times New Roman" w:cs="Times New Roman"/>
          <w:sz w:val="24"/>
          <w:szCs w:val="24"/>
          <w:lang w:val="en-GB"/>
        </w:rPr>
        <w:t>Session I</w:t>
      </w:r>
    </w:p>
    <w:p w14:paraId="117B78CC" w14:textId="79523D36" w:rsidR="00B47F10" w:rsidRDefault="004D4A12" w:rsidP="004D4A12">
      <w:pPr>
        <w:ind w:left="1296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Chairs: prof. Bartosz Wojciechowski and </w:t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Skirgailė Žalimienė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  <w:t>Presenters: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  <w:t xml:space="preserve">Prof. Bartosz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WOJCIECHOWSKI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: "Dynamism and deliberativeness in the interpretation of law on the example of cases concerning LGBTQ rights".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  <w:t xml:space="preserve">Prof. Milena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KORYCKA-ZIRK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: "The contemporary aspects of the principle of proportionality".</w:t>
      </w:r>
      <w:r w:rsidR="00B47F10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28EF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4433C97" w14:textId="77777777" w:rsidR="0084316E" w:rsidRPr="001A6652" w:rsidRDefault="0084316E" w:rsidP="004D4A12">
      <w:pPr>
        <w:ind w:left="1296"/>
        <w:rPr>
          <w:rFonts w:ascii="Times New Roman" w:hAnsi="Times New Roman" w:cs="Times New Roman"/>
          <w:sz w:val="24"/>
          <w:szCs w:val="24"/>
          <w:lang w:val="en-GB"/>
        </w:rPr>
      </w:pPr>
    </w:p>
    <w:p w14:paraId="48D5DB69" w14:textId="56E7A48E" w:rsidR="00B47F10" w:rsidRPr="001A6652" w:rsidRDefault="004D1289" w:rsidP="004D128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EF2319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B47F10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B47F10" w:rsidRPr="001A66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B47F10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2319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Session II</w:t>
      </w:r>
    </w:p>
    <w:p w14:paraId="0FA0BAD3" w14:textId="55D4D2AC" w:rsidR="00B7440C" w:rsidRPr="001A6652" w:rsidRDefault="00B7440C" w:rsidP="00B7440C">
      <w:pPr>
        <w:ind w:left="129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5E54">
        <w:rPr>
          <w:rFonts w:ascii="Times New Roman" w:hAnsi="Times New Roman" w:cs="Times New Roman"/>
          <w:sz w:val="24"/>
          <w:szCs w:val="24"/>
          <w:lang w:val="pl-PL"/>
        </w:rPr>
        <w:t>Chairs</w:t>
      </w:r>
      <w:proofErr w:type="spellEnd"/>
      <w:r w:rsidR="001E5E54" w:rsidRPr="001E5E5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1E5E54">
        <w:rPr>
          <w:rFonts w:ascii="Times New Roman" w:hAnsi="Times New Roman" w:cs="Times New Roman"/>
          <w:sz w:val="24"/>
          <w:szCs w:val="24"/>
          <w:lang w:val="pl-PL"/>
        </w:rPr>
        <w:t xml:space="preserve"> prof. Bartosz Wojciechowski and dr. </w:t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Skirgailė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Žalimienė</w:t>
      </w:r>
      <w:proofErr w:type="spellEnd"/>
      <w:r w:rsidRPr="001A6652"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r w:rsidRPr="001A6652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Presenters: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Asoc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. prof. </w:t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Vygantė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MILAŠIŪTĖ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: “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The right to an effective remedy in freedom of expression cases in the light of the rule of law principle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A665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Prof. Jurgita </w:t>
      </w:r>
      <w:r w:rsidR="000317D8" w:rsidRPr="001A665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PAUŽAITĖ</w:t>
      </w:r>
      <w:r w:rsidR="000317D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-KULVINSKIENĖ</w:t>
      </w:r>
      <w:r w:rsidR="0084316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: “</w:t>
      </w:r>
      <w:r w:rsidRPr="001A665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Disciplinary liability of judges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: constitutional discourse, rethinking the h</w:t>
      </w:r>
      <w:r w:rsidRPr="001A6652">
        <w:rPr>
          <w:rFonts w:ascii="Times New Roman" w:hAnsi="Times New Roman" w:cs="Times New Roman"/>
          <w:sz w:val="24"/>
          <w:szCs w:val="24"/>
          <w:shd w:val="clear" w:color="auto" w:fill="F7F7F7"/>
          <w:lang w:val="en-GB"/>
        </w:rPr>
        <w:t>armonization of the national legal framework with international standards</w:t>
      </w:r>
      <w:r w:rsidR="0084316E">
        <w:rPr>
          <w:rFonts w:ascii="Times New Roman" w:hAnsi="Times New Roman" w:cs="Times New Roman"/>
          <w:sz w:val="24"/>
          <w:szCs w:val="24"/>
          <w:shd w:val="clear" w:color="auto" w:fill="F7F7F7"/>
          <w:lang w:val="en-GB"/>
        </w:rPr>
        <w:t>”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Asoc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>. prof. Skirgailė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ŽALIMIENĖ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Effective Judicial Protection under EU law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Paulius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GRICIŪNAS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: “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National Identity : Constitutional Patriotism or Dialogue on Values</w:t>
      </w:r>
      <w:r w:rsidR="0084316E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14:paraId="4F4F38EA" w14:textId="2923E525" w:rsidR="004D1289" w:rsidRPr="001A6652" w:rsidRDefault="004D1289" w:rsidP="004D128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EF2319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47F10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14:00</w:t>
      </w:r>
      <w:r w:rsidR="00EF2319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7440C" w:rsidRPr="001A6652">
        <w:rPr>
          <w:rFonts w:ascii="Times New Roman" w:hAnsi="Times New Roman" w:cs="Times New Roman"/>
          <w:sz w:val="24"/>
          <w:szCs w:val="24"/>
          <w:lang w:val="en-GB"/>
        </w:rPr>
        <w:t>Discussion</w:t>
      </w:r>
      <w:r w:rsidR="006947BC"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1A7BAE" w14:textId="7CC91C9A" w:rsidR="00B7440C" w:rsidRPr="001A6652" w:rsidRDefault="00B7440C" w:rsidP="00F711F9">
      <w:pPr>
        <w:ind w:left="1290"/>
        <w:rPr>
          <w:rFonts w:ascii="Times New Roman" w:hAnsi="Times New Roman" w:cs="Times New Roman"/>
          <w:sz w:val="24"/>
          <w:szCs w:val="24"/>
          <w:lang w:val="en-GB"/>
        </w:rPr>
      </w:pPr>
      <w:r w:rsidRPr="001A6652">
        <w:rPr>
          <w:rFonts w:ascii="Times New Roman" w:hAnsi="Times New Roman" w:cs="Times New Roman"/>
          <w:sz w:val="24"/>
          <w:szCs w:val="24"/>
          <w:lang w:val="en-GB"/>
        </w:rPr>
        <w:tab/>
        <w:t xml:space="preserve">In the discussion take part also Veslava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RUSKAN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11F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711F9" w:rsidRPr="001A6652">
        <w:rPr>
          <w:rFonts w:ascii="Times New Roman" w:hAnsi="Times New Roman" w:cs="Times New Roman"/>
          <w:sz w:val="24"/>
          <w:szCs w:val="24"/>
          <w:lang w:val="en-GB"/>
        </w:rPr>
        <w:t>Supreme Administrative Court of Lithuania</w:t>
      </w:r>
      <w:r w:rsidR="00F711F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1A6652">
        <w:rPr>
          <w:rFonts w:ascii="Times New Roman" w:hAnsi="Times New Roman" w:cs="Times New Roman"/>
          <w:sz w:val="24"/>
          <w:szCs w:val="24"/>
          <w:lang w:val="en-GB"/>
        </w:rPr>
        <w:t>asoc</w:t>
      </w:r>
      <w:proofErr w:type="spellEnd"/>
      <w:r w:rsidRPr="001A6652">
        <w:rPr>
          <w:rFonts w:ascii="Times New Roman" w:hAnsi="Times New Roman" w:cs="Times New Roman"/>
          <w:sz w:val="24"/>
          <w:szCs w:val="24"/>
          <w:lang w:val="en-GB"/>
        </w:rPr>
        <w:t xml:space="preserve">. prof. Haroldas </w:t>
      </w:r>
      <w:r w:rsidR="000317D8" w:rsidRPr="001A6652">
        <w:rPr>
          <w:rFonts w:ascii="Times New Roman" w:hAnsi="Times New Roman" w:cs="Times New Roman"/>
          <w:sz w:val="24"/>
          <w:szCs w:val="24"/>
          <w:lang w:val="en-GB"/>
        </w:rPr>
        <w:t>ŠINKŪNAS</w:t>
      </w:r>
      <w:r w:rsidR="00F711F9">
        <w:rPr>
          <w:rFonts w:ascii="Times New Roman" w:hAnsi="Times New Roman" w:cs="Times New Roman"/>
          <w:sz w:val="24"/>
          <w:szCs w:val="24"/>
          <w:lang w:val="en-GB"/>
        </w:rPr>
        <w:t xml:space="preserve"> (Vice</w:t>
      </w:r>
      <w:r w:rsidR="001E5E54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F711F9" w:rsidRPr="001A6652">
        <w:rPr>
          <w:rFonts w:ascii="Times New Roman" w:hAnsi="Times New Roman" w:cs="Times New Roman"/>
          <w:sz w:val="24"/>
          <w:szCs w:val="24"/>
          <w:lang w:val="en-GB"/>
        </w:rPr>
        <w:t>ean of Vilnius University Faculty of Law</w:t>
      </w:r>
      <w:r w:rsidR="00F711F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C4E2E1D" w14:textId="2EEADD31" w:rsidR="006E5500" w:rsidRPr="001A6652" w:rsidRDefault="006E5500" w:rsidP="0040146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E5500" w:rsidRPr="001A665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3833"/>
    <w:multiLevelType w:val="hybridMultilevel"/>
    <w:tmpl w:val="2F4264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0829"/>
    <w:multiLevelType w:val="hybridMultilevel"/>
    <w:tmpl w:val="4448E9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3"/>
    <w:rsid w:val="000317D8"/>
    <w:rsid w:val="001033D5"/>
    <w:rsid w:val="00103D26"/>
    <w:rsid w:val="00146EED"/>
    <w:rsid w:val="001A6652"/>
    <w:rsid w:val="001E5E54"/>
    <w:rsid w:val="00313C73"/>
    <w:rsid w:val="003E6700"/>
    <w:rsid w:val="00401460"/>
    <w:rsid w:val="004D1289"/>
    <w:rsid w:val="004D4A12"/>
    <w:rsid w:val="004D673C"/>
    <w:rsid w:val="005528EF"/>
    <w:rsid w:val="00556967"/>
    <w:rsid w:val="00584409"/>
    <w:rsid w:val="006947BC"/>
    <w:rsid w:val="006E5500"/>
    <w:rsid w:val="007757E8"/>
    <w:rsid w:val="0084316E"/>
    <w:rsid w:val="008F6B30"/>
    <w:rsid w:val="0091261E"/>
    <w:rsid w:val="00952DC3"/>
    <w:rsid w:val="00A52DC5"/>
    <w:rsid w:val="00B47F10"/>
    <w:rsid w:val="00B7440C"/>
    <w:rsid w:val="00E205B9"/>
    <w:rsid w:val="00ED4292"/>
    <w:rsid w:val="00EF2319"/>
    <w:rsid w:val="00F21961"/>
    <w:rsid w:val="00F22DEE"/>
    <w:rsid w:val="00F40F30"/>
    <w:rsid w:val="00F55FCC"/>
    <w:rsid w:val="00F711F9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BA60"/>
  <w15:chartTrackingRefBased/>
  <w15:docId w15:val="{65E12ABA-D91E-4E36-AB8C-4EA9742E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0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D.Jakaitiene@teismai.local</dc:creator>
  <cp:keywords/>
  <dc:description/>
  <cp:lastModifiedBy>Alkame Art</cp:lastModifiedBy>
  <cp:revision>2</cp:revision>
  <cp:lastPrinted>2019-04-02T07:16:00Z</cp:lastPrinted>
  <dcterms:created xsi:type="dcterms:W3CDTF">2023-03-06T09:27:00Z</dcterms:created>
  <dcterms:modified xsi:type="dcterms:W3CDTF">2023-03-06T09:27:00Z</dcterms:modified>
</cp:coreProperties>
</file>