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A4CF6D" w14:textId="77777777" w:rsidR="00FF0B21" w:rsidRDefault="00FF0B21"/>
    <w:tbl>
      <w:tblPr>
        <w:tblStyle w:val="Grilledutableau"/>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76"/>
        <w:gridCol w:w="4896"/>
      </w:tblGrid>
      <w:tr w:rsidR="00F74F91" w14:paraId="52EE04CF" w14:textId="77777777" w:rsidTr="00FF0B21">
        <w:tc>
          <w:tcPr>
            <w:tcW w:w="4176" w:type="dxa"/>
          </w:tcPr>
          <w:p w14:paraId="0118CE5B" w14:textId="77777777" w:rsidR="0056654A" w:rsidRDefault="0056654A" w:rsidP="0056654A">
            <w:pPr>
              <w:rPr>
                <w:rFonts w:eastAsia="Times New Roman"/>
                <w:b/>
                <w:i/>
                <w:iCs/>
                <w:u w:val="single"/>
                <w:lang w:val="en-US"/>
              </w:rPr>
            </w:pPr>
          </w:p>
          <w:p w14:paraId="5B291C49" w14:textId="77777777" w:rsidR="0056654A" w:rsidRPr="00283744" w:rsidRDefault="0056654A" w:rsidP="0056654A">
            <w:pPr>
              <w:rPr>
                <w:rFonts w:eastAsia="Times New Roman"/>
                <w:b/>
                <w:iCs/>
                <w:color w:val="FF0000"/>
                <w:sz w:val="36"/>
                <w:lang w:val="en-US"/>
              </w:rPr>
            </w:pPr>
            <w:r w:rsidRPr="00283744">
              <w:rPr>
                <w:rFonts w:eastAsia="Times New Roman"/>
                <w:b/>
                <w:iCs/>
                <w:color w:val="FF0000"/>
                <w:sz w:val="36"/>
                <w:lang w:val="en-US"/>
              </w:rPr>
              <w:t xml:space="preserve">BLENDED INTENSIVE PROGRAMME ERASMUS+ </w:t>
            </w:r>
          </w:p>
          <w:p w14:paraId="7ACFEC2B" w14:textId="77777777" w:rsidR="0056654A" w:rsidRPr="00283744" w:rsidRDefault="0056654A" w:rsidP="0056654A">
            <w:pPr>
              <w:rPr>
                <w:rFonts w:eastAsia="Times New Roman"/>
                <w:b/>
                <w:i/>
                <w:iCs/>
                <w:color w:val="FF0000"/>
                <w:sz w:val="36"/>
                <w:lang w:val="en-US"/>
              </w:rPr>
            </w:pPr>
          </w:p>
          <w:p w14:paraId="2FB13BF9" w14:textId="0D55FBBF" w:rsidR="0056654A" w:rsidRPr="00283744" w:rsidRDefault="0056654A" w:rsidP="0056654A">
            <w:pPr>
              <w:rPr>
                <w:rFonts w:eastAsia="Times New Roman"/>
                <w:b/>
                <w:i/>
                <w:iCs/>
                <w:color w:val="FF0000"/>
                <w:sz w:val="36"/>
                <w:lang w:val="en-US"/>
              </w:rPr>
            </w:pPr>
            <w:r w:rsidRPr="00283744">
              <w:rPr>
                <w:rFonts w:eastAsia="Times New Roman"/>
                <w:b/>
                <w:i/>
                <w:iCs/>
                <w:color w:val="FF0000"/>
                <w:sz w:val="36"/>
                <w:lang w:val="en-US"/>
              </w:rPr>
              <w:t>LGBTI* in European laws and beyond</w:t>
            </w:r>
          </w:p>
          <w:p w14:paraId="35F2FC93" w14:textId="77777777" w:rsidR="0056654A" w:rsidRPr="00283744" w:rsidRDefault="0056654A" w:rsidP="0056654A">
            <w:pPr>
              <w:rPr>
                <w:rFonts w:eastAsia="Times New Roman"/>
                <w:b/>
                <w:i/>
                <w:iCs/>
                <w:color w:val="FF0000"/>
                <w:sz w:val="36"/>
                <w:lang w:val="en-US"/>
              </w:rPr>
            </w:pPr>
          </w:p>
          <w:p w14:paraId="076DF562" w14:textId="0E77340E" w:rsidR="0056654A" w:rsidRPr="00651E5E" w:rsidRDefault="0056654A">
            <w:pPr>
              <w:rPr>
                <w:rFonts w:eastAsia="Times New Roman"/>
                <w:b/>
                <w:iCs/>
                <w:color w:val="FF0000"/>
                <w:sz w:val="36"/>
                <w:lang w:val="en-US"/>
              </w:rPr>
            </w:pPr>
            <w:r w:rsidRPr="00283744">
              <w:rPr>
                <w:rFonts w:eastAsia="Times New Roman"/>
                <w:b/>
                <w:iCs/>
                <w:color w:val="FF0000"/>
                <w:sz w:val="36"/>
                <w:lang w:val="en-US"/>
              </w:rPr>
              <w:t>LYON 2024</w:t>
            </w:r>
          </w:p>
        </w:tc>
        <w:tc>
          <w:tcPr>
            <w:tcW w:w="4896" w:type="dxa"/>
          </w:tcPr>
          <w:p w14:paraId="206B6428" w14:textId="5CE82485" w:rsidR="0056654A" w:rsidRDefault="00F74F91">
            <w:pPr>
              <w:rPr>
                <w:rFonts w:eastAsia="Times New Roman"/>
                <w:b/>
                <w:i/>
                <w:iCs/>
                <w:u w:val="single"/>
                <w:lang w:val="en-US"/>
              </w:rPr>
            </w:pPr>
            <w:r>
              <w:rPr>
                <w:rFonts w:eastAsia="Times New Roman"/>
                <w:b/>
                <w:i/>
                <w:iCs/>
                <w:noProof/>
                <w:u w:val="single"/>
                <w:lang w:val="en-US"/>
              </w:rPr>
              <w:drawing>
                <wp:anchor distT="0" distB="0" distL="114300" distR="114300" simplePos="0" relativeHeight="251658240" behindDoc="0" locked="0" layoutInCell="1" allowOverlap="1" wp14:anchorId="50CDECB7" wp14:editId="7F9FCA48">
                  <wp:simplePos x="0" y="0"/>
                  <wp:positionH relativeFrom="column">
                    <wp:posOffset>562610</wp:posOffset>
                  </wp:positionH>
                  <wp:positionV relativeFrom="paragraph">
                    <wp:posOffset>-392578</wp:posOffset>
                  </wp:positionV>
                  <wp:extent cx="2857406" cy="2857406"/>
                  <wp:effectExtent l="0" t="0" r="635" b="635"/>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P_COMM.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857406" cy="2857406"/>
                          </a:xfrm>
                          <a:prstGeom prst="rect">
                            <a:avLst/>
                          </a:prstGeom>
                        </pic:spPr>
                      </pic:pic>
                    </a:graphicData>
                  </a:graphic>
                  <wp14:sizeRelH relativeFrom="margin">
                    <wp14:pctWidth>0</wp14:pctWidth>
                  </wp14:sizeRelH>
                  <wp14:sizeRelV relativeFrom="margin">
                    <wp14:pctHeight>0</wp14:pctHeight>
                  </wp14:sizeRelV>
                </wp:anchor>
              </w:drawing>
            </w:r>
          </w:p>
        </w:tc>
      </w:tr>
    </w:tbl>
    <w:p w14:paraId="49DEE555" w14:textId="4EC0BCE8" w:rsidR="00B801EE" w:rsidRDefault="00B801EE" w:rsidP="00B801EE">
      <w:pPr>
        <w:rPr>
          <w:rFonts w:eastAsia="Times New Roman"/>
          <w:bCs/>
          <w:iCs/>
          <w:lang w:val="en-US"/>
        </w:rPr>
      </w:pPr>
    </w:p>
    <w:p w14:paraId="5E63AAF5" w14:textId="77777777" w:rsidR="00651E5E" w:rsidRDefault="00651E5E" w:rsidP="00651E5E">
      <w:pPr>
        <w:ind w:right="-142"/>
        <w:jc w:val="both"/>
        <w:rPr>
          <w:rFonts w:eastAsia="Times New Roman"/>
          <w:b/>
          <w:bCs/>
          <w:iCs/>
          <w:sz w:val="28"/>
          <w:lang w:val="en-IE"/>
        </w:rPr>
      </w:pPr>
    </w:p>
    <w:p w14:paraId="44565B32" w14:textId="3020337A" w:rsidR="00A931FC" w:rsidRDefault="005F3BBB" w:rsidP="00651E5E">
      <w:pPr>
        <w:ind w:right="-142"/>
        <w:jc w:val="both"/>
        <w:rPr>
          <w:rFonts w:eastAsia="Times New Roman"/>
          <w:bCs/>
          <w:iCs/>
          <w:sz w:val="28"/>
          <w:lang w:val="en-IE"/>
        </w:rPr>
      </w:pPr>
      <w:r w:rsidRPr="005F3BBB">
        <w:rPr>
          <w:rFonts w:eastAsia="Times New Roman"/>
          <w:b/>
          <w:bCs/>
          <w:iCs/>
          <w:sz w:val="28"/>
          <w:lang w:val="en-IE"/>
        </w:rPr>
        <w:t>Blended Intensive Programmes Erasmus+</w:t>
      </w:r>
      <w:r w:rsidRPr="005F3BBB">
        <w:rPr>
          <w:rFonts w:eastAsia="Times New Roman"/>
          <w:bCs/>
          <w:iCs/>
          <w:sz w:val="28"/>
          <w:lang w:val="en-IE"/>
        </w:rPr>
        <w:t xml:space="preserve"> are </w:t>
      </w:r>
      <w:r w:rsidR="00B801EE" w:rsidRPr="005F3BBB">
        <w:rPr>
          <w:rFonts w:eastAsia="Times New Roman"/>
          <w:bCs/>
          <w:iCs/>
          <w:sz w:val="28"/>
          <w:lang w:val="en-IE"/>
        </w:rPr>
        <w:t>hybrid programme</w:t>
      </w:r>
      <w:r w:rsidRPr="005F3BBB">
        <w:rPr>
          <w:rFonts w:eastAsia="Times New Roman"/>
          <w:bCs/>
          <w:iCs/>
          <w:sz w:val="28"/>
          <w:lang w:val="en-IE"/>
        </w:rPr>
        <w:t>s</w:t>
      </w:r>
      <w:r w:rsidR="00B801EE" w:rsidRPr="005F3BBB">
        <w:rPr>
          <w:rFonts w:eastAsia="Times New Roman"/>
          <w:bCs/>
          <w:iCs/>
          <w:sz w:val="28"/>
          <w:lang w:val="en-IE"/>
        </w:rPr>
        <w:t xml:space="preserve">, consisting of an online part and an in-presence part. </w:t>
      </w:r>
      <w:r w:rsidRPr="005F3BBB">
        <w:rPr>
          <w:rFonts w:eastAsia="Times New Roman"/>
          <w:bCs/>
          <w:iCs/>
          <w:sz w:val="28"/>
          <w:lang w:val="en-IE"/>
        </w:rPr>
        <w:t xml:space="preserve">For this academic year, the week in attendance of the </w:t>
      </w:r>
      <w:r w:rsidRPr="005F3BBB">
        <w:rPr>
          <w:rFonts w:eastAsia="Times New Roman"/>
          <w:b/>
          <w:bCs/>
          <w:i/>
          <w:iCs/>
          <w:sz w:val="28"/>
          <w:lang w:val="en-IE"/>
        </w:rPr>
        <w:t xml:space="preserve">BIP LGBTI* in European laws and beyond </w:t>
      </w:r>
      <w:r w:rsidRPr="005F3BBB">
        <w:rPr>
          <w:rFonts w:eastAsia="Times New Roman"/>
          <w:bCs/>
          <w:iCs/>
          <w:sz w:val="28"/>
          <w:lang w:val="en-IE"/>
        </w:rPr>
        <w:t xml:space="preserve">will take place at the </w:t>
      </w:r>
      <w:r w:rsidRPr="005F3BBB">
        <w:rPr>
          <w:rFonts w:eastAsia="Times New Roman"/>
          <w:b/>
          <w:bCs/>
          <w:iCs/>
          <w:sz w:val="28"/>
          <w:lang w:val="en-IE"/>
        </w:rPr>
        <w:t>University Lumière Lyon 2</w:t>
      </w:r>
      <w:r>
        <w:rPr>
          <w:rFonts w:eastAsia="Times New Roman"/>
          <w:b/>
          <w:bCs/>
          <w:iCs/>
          <w:sz w:val="28"/>
          <w:lang w:val="en-IE"/>
        </w:rPr>
        <w:t xml:space="preserve"> (France)</w:t>
      </w:r>
      <w:r w:rsidRPr="005F3BBB">
        <w:rPr>
          <w:rFonts w:eastAsia="Times New Roman"/>
          <w:bCs/>
          <w:iCs/>
          <w:sz w:val="28"/>
          <w:lang w:val="en-IE"/>
        </w:rPr>
        <w:t xml:space="preserve"> from </w:t>
      </w:r>
      <w:r w:rsidRPr="005F3BBB">
        <w:rPr>
          <w:rFonts w:eastAsia="Times New Roman"/>
          <w:b/>
          <w:bCs/>
          <w:iCs/>
          <w:sz w:val="28"/>
          <w:lang w:val="en-IE"/>
        </w:rPr>
        <w:t>Monday 1</w:t>
      </w:r>
      <w:r w:rsidR="00651E5E">
        <w:rPr>
          <w:rFonts w:eastAsia="Times New Roman"/>
          <w:b/>
          <w:bCs/>
          <w:iCs/>
          <w:sz w:val="28"/>
          <w:lang w:val="en-IE"/>
        </w:rPr>
        <w:t>9</w:t>
      </w:r>
      <w:r w:rsidRPr="005F3BBB">
        <w:rPr>
          <w:rFonts w:eastAsia="Times New Roman"/>
          <w:b/>
          <w:bCs/>
          <w:iCs/>
          <w:sz w:val="28"/>
          <w:lang w:val="en-IE"/>
        </w:rPr>
        <w:t xml:space="preserve"> May to Friday </w:t>
      </w:r>
      <w:r w:rsidR="00651E5E">
        <w:rPr>
          <w:rFonts w:eastAsia="Times New Roman"/>
          <w:b/>
          <w:bCs/>
          <w:iCs/>
          <w:sz w:val="28"/>
          <w:lang w:val="en-IE"/>
        </w:rPr>
        <w:t>23</w:t>
      </w:r>
      <w:r w:rsidRPr="005F3BBB">
        <w:rPr>
          <w:rFonts w:eastAsia="Times New Roman"/>
          <w:b/>
          <w:bCs/>
          <w:iCs/>
          <w:sz w:val="28"/>
          <w:lang w:val="en-IE"/>
        </w:rPr>
        <w:t xml:space="preserve"> May 2024</w:t>
      </w:r>
      <w:r w:rsidRPr="005F3BBB">
        <w:rPr>
          <w:rFonts w:eastAsia="Times New Roman"/>
          <w:bCs/>
          <w:iCs/>
          <w:sz w:val="28"/>
          <w:lang w:val="en-IE"/>
        </w:rPr>
        <w:t>.</w:t>
      </w:r>
    </w:p>
    <w:p w14:paraId="1835AA0D" w14:textId="057BC736" w:rsidR="00A931FC" w:rsidRDefault="00A931FC" w:rsidP="00A931FC">
      <w:pPr>
        <w:rPr>
          <w:rFonts w:cstheme="minorHAnsi"/>
          <w:b/>
          <w:bCs/>
          <w:u w:val="single"/>
          <w:lang w:val="en-GB"/>
        </w:rPr>
      </w:pPr>
      <w:r w:rsidRPr="00A931FC">
        <w:rPr>
          <w:rFonts w:cstheme="minorHAnsi"/>
          <w:b/>
          <w:bCs/>
          <w:u w:val="single"/>
          <w:lang w:val="en-GB"/>
        </w:rPr>
        <w:t>The dates of the in-person session are fixed</w:t>
      </w:r>
      <w:r>
        <w:rPr>
          <w:rFonts w:cstheme="minorHAnsi"/>
          <w:b/>
          <w:bCs/>
          <w:u w:val="single"/>
          <w:lang w:val="en-GB"/>
        </w:rPr>
        <w:t xml:space="preserve"> </w:t>
      </w:r>
      <w:r w:rsidRPr="00A931FC">
        <w:rPr>
          <w:rFonts w:cstheme="minorHAnsi"/>
          <w:b/>
          <w:bCs/>
          <w:u w:val="single"/>
          <w:lang w:val="en-GB"/>
        </w:rPr>
        <w:t>as stated above</w:t>
      </w:r>
      <w:r>
        <w:rPr>
          <w:rFonts w:cstheme="minorHAnsi"/>
          <w:b/>
          <w:bCs/>
          <w:u w:val="single"/>
          <w:lang w:val="en-GB"/>
        </w:rPr>
        <w:t>.</w:t>
      </w:r>
    </w:p>
    <w:p w14:paraId="2560BDEF" w14:textId="73802935" w:rsidR="00651E5E" w:rsidRDefault="00651E5E">
      <w:pPr>
        <w:rPr>
          <w:rFonts w:cstheme="minorHAnsi"/>
          <w:b/>
          <w:bCs/>
          <w:u w:val="single"/>
          <w:lang w:val="en-GB"/>
        </w:rPr>
      </w:pPr>
      <w:r w:rsidRPr="00A931FC">
        <w:rPr>
          <w:rFonts w:cstheme="minorHAnsi"/>
          <w:b/>
          <w:bCs/>
          <w:u w:val="single"/>
          <w:lang w:val="en-GB"/>
        </w:rPr>
        <w:t xml:space="preserve">The dates of the </w:t>
      </w:r>
      <w:r>
        <w:rPr>
          <w:rFonts w:cstheme="minorHAnsi"/>
          <w:b/>
          <w:bCs/>
          <w:u w:val="single"/>
          <w:lang w:val="en-GB"/>
        </w:rPr>
        <w:t xml:space="preserve">virtual </w:t>
      </w:r>
      <w:r w:rsidRPr="00A931FC">
        <w:rPr>
          <w:rFonts w:cstheme="minorHAnsi"/>
          <w:b/>
          <w:bCs/>
          <w:u w:val="single"/>
          <w:lang w:val="en-GB"/>
        </w:rPr>
        <w:t xml:space="preserve">session </w:t>
      </w:r>
      <w:r>
        <w:rPr>
          <w:rFonts w:cstheme="minorHAnsi"/>
          <w:b/>
          <w:bCs/>
          <w:u w:val="single"/>
          <w:lang w:val="en-GB"/>
        </w:rPr>
        <w:t xml:space="preserve">will be </w:t>
      </w:r>
      <w:r w:rsidRPr="00A931FC">
        <w:rPr>
          <w:rFonts w:cstheme="minorHAnsi"/>
          <w:b/>
          <w:bCs/>
          <w:u w:val="single"/>
          <w:lang w:val="en-GB"/>
        </w:rPr>
        <w:t>fixed</w:t>
      </w:r>
      <w:r>
        <w:rPr>
          <w:rFonts w:cstheme="minorHAnsi"/>
          <w:b/>
          <w:bCs/>
          <w:u w:val="single"/>
          <w:lang w:val="en-GB"/>
        </w:rPr>
        <w:t xml:space="preserve"> in February.</w:t>
      </w:r>
    </w:p>
    <w:p w14:paraId="48AB373C" w14:textId="37B484EF" w:rsidR="0019492F" w:rsidRPr="00651E5E" w:rsidRDefault="00A931FC" w:rsidP="005F3BBB">
      <w:pPr>
        <w:rPr>
          <w:rFonts w:cstheme="minorHAnsi"/>
          <w:b/>
          <w:bCs/>
          <w:u w:val="single"/>
          <w:lang w:val="en-GB"/>
        </w:rPr>
      </w:pPr>
      <w:r w:rsidRPr="00A931FC">
        <w:rPr>
          <w:rFonts w:cstheme="minorHAnsi"/>
          <w:b/>
          <w:bCs/>
          <w:u w:val="single"/>
          <w:lang w:val="en-GB"/>
        </w:rPr>
        <w:t xml:space="preserve">The programme details presented below may be slightly modified. </w:t>
      </w:r>
    </w:p>
    <w:p w14:paraId="32373D54" w14:textId="77777777" w:rsidR="00651E5E" w:rsidRDefault="00651E5E" w:rsidP="005F3BBB">
      <w:pPr>
        <w:rPr>
          <w:rFonts w:eastAsia="Times New Roman"/>
          <w:b/>
          <w:iCs/>
          <w:sz w:val="24"/>
          <w:u w:val="single"/>
          <w:lang w:val="en-US"/>
        </w:rPr>
      </w:pPr>
    </w:p>
    <w:p w14:paraId="75973DA7" w14:textId="235C97C6" w:rsidR="005F3BBB" w:rsidRPr="003E23D7" w:rsidRDefault="005F3BBB" w:rsidP="005F3BBB">
      <w:pPr>
        <w:rPr>
          <w:rFonts w:eastAsia="Times New Roman"/>
          <w:bCs/>
          <w:iCs/>
          <w:sz w:val="24"/>
          <w:lang w:val="en-US"/>
        </w:rPr>
      </w:pPr>
      <w:r w:rsidRPr="003E23D7">
        <w:rPr>
          <w:rFonts w:eastAsia="Times New Roman"/>
          <w:b/>
          <w:iCs/>
          <w:sz w:val="24"/>
          <w:u w:val="single"/>
          <w:lang w:val="en-US"/>
        </w:rPr>
        <w:t>OBJECTIVES</w:t>
      </w:r>
      <w:r w:rsidRPr="003E23D7">
        <w:rPr>
          <w:rFonts w:eastAsia="Times New Roman"/>
          <w:bCs/>
          <w:iCs/>
          <w:sz w:val="24"/>
          <w:lang w:val="en-US"/>
        </w:rPr>
        <w:t xml:space="preserve"> </w:t>
      </w:r>
    </w:p>
    <w:p w14:paraId="4625235B" w14:textId="5CA750A0" w:rsidR="005F3BBB" w:rsidRPr="003E23D7" w:rsidRDefault="004416B4" w:rsidP="005F3BBB">
      <w:pPr>
        <w:pStyle w:val="Paragraphedeliste"/>
        <w:numPr>
          <w:ilvl w:val="0"/>
          <w:numId w:val="3"/>
        </w:numPr>
        <w:rPr>
          <w:rFonts w:eastAsia="Times New Roman"/>
          <w:bCs/>
          <w:iCs/>
          <w:sz w:val="24"/>
          <w:lang w:val="en-US"/>
        </w:rPr>
      </w:pPr>
      <w:r w:rsidRPr="004416B4">
        <w:rPr>
          <w:rFonts w:eastAsia="Times New Roman"/>
          <w:bCs/>
          <w:iCs/>
          <w:sz w:val="24"/>
          <w:lang w:val="en-US"/>
        </w:rPr>
        <w:t>Learning more on the protection of SOGIESC (sexual orientation, gender identity and expression and sex characteristic) in international and national laws in Europe, with a focus on the European convention of human rights and the relevant case law</w:t>
      </w:r>
      <w:r w:rsidR="005F3BBB" w:rsidRPr="003E23D7">
        <w:rPr>
          <w:rFonts w:eastAsia="Times New Roman"/>
          <w:bCs/>
          <w:iCs/>
          <w:sz w:val="24"/>
          <w:lang w:val="en-US"/>
        </w:rPr>
        <w:t>;</w:t>
      </w:r>
    </w:p>
    <w:p w14:paraId="19CA4549" w14:textId="77777777" w:rsidR="005F3BBB" w:rsidRPr="003E23D7" w:rsidRDefault="005F3BBB" w:rsidP="005F3BBB">
      <w:pPr>
        <w:pStyle w:val="Paragraphedeliste"/>
        <w:numPr>
          <w:ilvl w:val="0"/>
          <w:numId w:val="3"/>
        </w:numPr>
        <w:rPr>
          <w:rFonts w:eastAsia="Times New Roman"/>
          <w:bCs/>
          <w:iCs/>
          <w:sz w:val="24"/>
          <w:lang w:val="en-US"/>
        </w:rPr>
      </w:pPr>
      <w:r w:rsidRPr="003E23D7">
        <w:rPr>
          <w:rFonts w:eastAsia="Times New Roman"/>
          <w:bCs/>
          <w:iCs/>
          <w:sz w:val="24"/>
          <w:lang w:val="en-US"/>
        </w:rPr>
        <w:t>Learning more on the conceptual and pragmatical issues related to SOGIESC;</w:t>
      </w:r>
    </w:p>
    <w:p w14:paraId="7FD0B238" w14:textId="77777777" w:rsidR="005F3BBB" w:rsidRPr="003E23D7" w:rsidRDefault="005F3BBB" w:rsidP="005F3BBB">
      <w:pPr>
        <w:pStyle w:val="Paragraphedeliste"/>
        <w:numPr>
          <w:ilvl w:val="0"/>
          <w:numId w:val="3"/>
        </w:numPr>
        <w:rPr>
          <w:rFonts w:eastAsia="Times New Roman"/>
          <w:bCs/>
          <w:iCs/>
          <w:sz w:val="24"/>
          <w:lang w:val="en-US"/>
        </w:rPr>
      </w:pPr>
      <w:r w:rsidRPr="003E23D7">
        <w:rPr>
          <w:rFonts w:eastAsia="Times New Roman"/>
          <w:bCs/>
          <w:iCs/>
          <w:sz w:val="24"/>
          <w:lang w:val="en-US"/>
        </w:rPr>
        <w:t>Learning more on the evolution of the laws regarding SOGIESC: the legal forces and tools pushing for changes and the one resisting;</w:t>
      </w:r>
    </w:p>
    <w:p w14:paraId="04521119" w14:textId="31E6595A" w:rsidR="005F3BBB" w:rsidRDefault="005F3BBB" w:rsidP="005F3BBB">
      <w:pPr>
        <w:pStyle w:val="Paragraphedeliste"/>
        <w:numPr>
          <w:ilvl w:val="0"/>
          <w:numId w:val="3"/>
        </w:numPr>
        <w:rPr>
          <w:rFonts w:eastAsia="Times New Roman"/>
          <w:bCs/>
          <w:iCs/>
          <w:sz w:val="24"/>
          <w:lang w:val="en-US"/>
        </w:rPr>
      </w:pPr>
      <w:r w:rsidRPr="003E23D7">
        <w:rPr>
          <w:rFonts w:eastAsia="Times New Roman"/>
          <w:bCs/>
          <w:iCs/>
          <w:sz w:val="24"/>
          <w:lang w:val="en-US"/>
        </w:rPr>
        <w:t>Learning more on the diversity of legal approaches and the importance of the cultural context, through the comparative studies of international and internal laws.</w:t>
      </w:r>
    </w:p>
    <w:p w14:paraId="6CFEAA09" w14:textId="4C3F5761" w:rsidR="00772F67" w:rsidRDefault="00772F67" w:rsidP="00772F67">
      <w:pPr>
        <w:rPr>
          <w:rFonts w:eastAsia="Times New Roman"/>
          <w:bCs/>
          <w:iCs/>
          <w:sz w:val="24"/>
          <w:lang w:val="en-US"/>
        </w:rPr>
      </w:pPr>
    </w:p>
    <w:p w14:paraId="11CD12DC" w14:textId="77777777" w:rsidR="00772F67" w:rsidRPr="0028042E" w:rsidRDefault="00772F67" w:rsidP="008E2BA4">
      <w:pPr>
        <w:spacing w:line="257" w:lineRule="auto"/>
        <w:rPr>
          <w:rFonts w:cstheme="minorHAnsi"/>
          <w:b/>
          <w:bCs/>
          <w:u w:val="single"/>
          <w:lang w:val="en-GB"/>
        </w:rPr>
      </w:pPr>
      <w:r w:rsidRPr="0028042E">
        <w:rPr>
          <w:rFonts w:cstheme="minorHAnsi"/>
          <w:b/>
          <w:bCs/>
          <w:u w:val="single"/>
          <w:lang w:val="en-GB"/>
        </w:rPr>
        <w:t>ONLINE PROGRAMME</w:t>
      </w:r>
    </w:p>
    <w:tbl>
      <w:tblPr>
        <w:tblStyle w:val="Grilledutableau"/>
        <w:tblW w:w="0" w:type="auto"/>
        <w:tblInd w:w="0" w:type="dxa"/>
        <w:tblLook w:val="04A0" w:firstRow="1" w:lastRow="0" w:firstColumn="1" w:lastColumn="0" w:noHBand="0" w:noVBand="1"/>
      </w:tblPr>
      <w:tblGrid>
        <w:gridCol w:w="4531"/>
        <w:gridCol w:w="4531"/>
      </w:tblGrid>
      <w:tr w:rsidR="00A931FC" w:rsidRPr="00651E5E" w14:paraId="419F493C" w14:textId="77777777" w:rsidTr="00A931FC">
        <w:tc>
          <w:tcPr>
            <w:tcW w:w="4531" w:type="dxa"/>
          </w:tcPr>
          <w:p w14:paraId="31A0631A" w14:textId="77777777" w:rsidR="00A931FC" w:rsidRDefault="00651E5E" w:rsidP="00772F67">
            <w:pPr>
              <w:jc w:val="both"/>
              <w:rPr>
                <w:rFonts w:cstheme="minorHAnsi"/>
                <w:bCs/>
                <w:iCs/>
                <w:lang w:val="en-GB"/>
              </w:rPr>
            </w:pPr>
            <w:r>
              <w:rPr>
                <w:rFonts w:cstheme="minorHAnsi"/>
                <w:bCs/>
                <w:iCs/>
                <w:lang w:val="en-GB"/>
              </w:rPr>
              <w:t>Around one month before the program</w:t>
            </w:r>
          </w:p>
          <w:p w14:paraId="52972927" w14:textId="544B6BCB" w:rsidR="00651E5E" w:rsidRDefault="00651E5E" w:rsidP="00772F67">
            <w:pPr>
              <w:jc w:val="both"/>
              <w:rPr>
                <w:rFonts w:cstheme="minorHAnsi"/>
                <w:bCs/>
                <w:iCs/>
                <w:lang w:val="en-GB"/>
              </w:rPr>
            </w:pPr>
            <w:r>
              <w:rPr>
                <w:rFonts w:cstheme="minorHAnsi"/>
                <w:bCs/>
                <w:iCs/>
                <w:lang w:val="en-GB"/>
              </w:rPr>
              <w:t>1h evening session</w:t>
            </w:r>
          </w:p>
        </w:tc>
        <w:tc>
          <w:tcPr>
            <w:tcW w:w="4531" w:type="dxa"/>
          </w:tcPr>
          <w:p w14:paraId="0C12A060" w14:textId="0B01E6BB" w:rsidR="00A931FC" w:rsidRDefault="00475AE4" w:rsidP="00772F67">
            <w:pPr>
              <w:jc w:val="both"/>
              <w:rPr>
                <w:rFonts w:cstheme="minorHAnsi"/>
                <w:bCs/>
                <w:iCs/>
                <w:lang w:val="en-GB"/>
              </w:rPr>
            </w:pPr>
            <w:r>
              <w:rPr>
                <w:rFonts w:cstheme="minorHAnsi"/>
                <w:bCs/>
                <w:iCs/>
                <w:lang w:val="en-GB"/>
              </w:rPr>
              <w:t xml:space="preserve">Presentation of the program + </w:t>
            </w:r>
            <w:r w:rsidR="00A931FC">
              <w:rPr>
                <w:rFonts w:cstheme="minorHAnsi"/>
                <w:bCs/>
                <w:iCs/>
                <w:lang w:val="en-GB"/>
              </w:rPr>
              <w:t>methodolog</w:t>
            </w:r>
            <w:r>
              <w:rPr>
                <w:rFonts w:cstheme="minorHAnsi"/>
                <w:bCs/>
                <w:iCs/>
                <w:lang w:val="en-GB"/>
              </w:rPr>
              <w:t>ical session on the</w:t>
            </w:r>
            <w:r w:rsidR="00A931FC">
              <w:rPr>
                <w:rFonts w:cstheme="minorHAnsi"/>
                <w:bCs/>
                <w:iCs/>
                <w:lang w:val="en-GB"/>
              </w:rPr>
              <w:t xml:space="preserve"> expect</w:t>
            </w:r>
            <w:r>
              <w:rPr>
                <w:rFonts w:cstheme="minorHAnsi"/>
                <w:bCs/>
                <w:iCs/>
                <w:lang w:val="en-GB"/>
              </w:rPr>
              <w:t>ation</w:t>
            </w:r>
            <w:r w:rsidR="00A931FC">
              <w:rPr>
                <w:rFonts w:cstheme="minorHAnsi"/>
                <w:bCs/>
                <w:iCs/>
                <w:lang w:val="en-GB"/>
              </w:rPr>
              <w:t xml:space="preserve"> </w:t>
            </w:r>
            <w:r>
              <w:rPr>
                <w:rFonts w:cstheme="minorHAnsi"/>
                <w:bCs/>
                <w:iCs/>
                <w:lang w:val="en-GB"/>
              </w:rPr>
              <w:t xml:space="preserve">of </w:t>
            </w:r>
            <w:r w:rsidR="00A931FC">
              <w:rPr>
                <w:rFonts w:cstheme="minorHAnsi"/>
                <w:bCs/>
                <w:iCs/>
                <w:lang w:val="en-GB"/>
              </w:rPr>
              <w:t xml:space="preserve">the collective </w:t>
            </w:r>
            <w:r>
              <w:rPr>
                <w:rFonts w:cstheme="minorHAnsi"/>
                <w:bCs/>
                <w:iCs/>
                <w:lang w:val="en-GB"/>
              </w:rPr>
              <w:t>works later made by the students</w:t>
            </w:r>
          </w:p>
        </w:tc>
      </w:tr>
      <w:tr w:rsidR="00A931FC" w:rsidRPr="00651E5E" w14:paraId="69CFC84F" w14:textId="77777777" w:rsidTr="00A931FC">
        <w:tc>
          <w:tcPr>
            <w:tcW w:w="4531" w:type="dxa"/>
          </w:tcPr>
          <w:p w14:paraId="333DFB06" w14:textId="77777777" w:rsidR="00A931FC" w:rsidRDefault="00651E5E" w:rsidP="00772F67">
            <w:pPr>
              <w:jc w:val="both"/>
              <w:rPr>
                <w:rFonts w:cstheme="minorHAnsi"/>
                <w:bCs/>
                <w:iCs/>
                <w:lang w:val="en-GB"/>
              </w:rPr>
            </w:pPr>
            <w:r>
              <w:rPr>
                <w:rFonts w:cstheme="minorHAnsi"/>
                <w:bCs/>
                <w:iCs/>
                <w:lang w:val="en-GB"/>
              </w:rPr>
              <w:t>Around 2 weeks before the program</w:t>
            </w:r>
          </w:p>
          <w:p w14:paraId="30DC966D" w14:textId="50DD3B9D" w:rsidR="00651E5E" w:rsidRDefault="00651E5E" w:rsidP="00772F67">
            <w:pPr>
              <w:jc w:val="both"/>
              <w:rPr>
                <w:rFonts w:cstheme="minorHAnsi"/>
                <w:bCs/>
                <w:iCs/>
                <w:lang w:val="en-GB"/>
              </w:rPr>
            </w:pPr>
            <w:r>
              <w:rPr>
                <w:rFonts w:cstheme="minorHAnsi"/>
                <w:bCs/>
                <w:iCs/>
                <w:lang w:val="en-GB"/>
              </w:rPr>
              <w:t>2h evening session</w:t>
            </w:r>
          </w:p>
        </w:tc>
        <w:tc>
          <w:tcPr>
            <w:tcW w:w="4531" w:type="dxa"/>
          </w:tcPr>
          <w:p w14:paraId="1983A14D" w14:textId="6DE9C66D" w:rsidR="00A931FC" w:rsidRDefault="00475AE4" w:rsidP="00772F67">
            <w:pPr>
              <w:jc w:val="both"/>
              <w:rPr>
                <w:rFonts w:cstheme="minorHAnsi"/>
                <w:bCs/>
                <w:iCs/>
                <w:lang w:val="en-GB"/>
              </w:rPr>
            </w:pPr>
            <w:r>
              <w:rPr>
                <w:rFonts w:cstheme="minorHAnsi"/>
                <w:bCs/>
                <w:iCs/>
                <w:lang w:val="en-GB"/>
              </w:rPr>
              <w:t xml:space="preserve">Presentation by the students of each </w:t>
            </w:r>
            <w:r w:rsidR="00A931FC">
              <w:rPr>
                <w:rFonts w:cstheme="minorHAnsi"/>
                <w:bCs/>
                <w:iCs/>
                <w:lang w:val="en-GB"/>
              </w:rPr>
              <w:t xml:space="preserve">national context </w:t>
            </w:r>
            <w:r>
              <w:rPr>
                <w:rFonts w:cstheme="minorHAnsi"/>
                <w:bCs/>
                <w:iCs/>
                <w:lang w:val="en-GB"/>
              </w:rPr>
              <w:t>related to SOGIESC + Q&amp;A session on these contexts</w:t>
            </w:r>
          </w:p>
        </w:tc>
      </w:tr>
    </w:tbl>
    <w:p w14:paraId="00455FAE" w14:textId="77777777" w:rsidR="00A931FC" w:rsidRDefault="00A931FC" w:rsidP="00772F67">
      <w:pPr>
        <w:jc w:val="both"/>
        <w:rPr>
          <w:rFonts w:cstheme="minorHAnsi"/>
          <w:bCs/>
          <w:iCs/>
          <w:lang w:val="en-GB"/>
        </w:rPr>
      </w:pPr>
    </w:p>
    <w:p w14:paraId="53ADC207" w14:textId="77777777" w:rsidR="00651E5E" w:rsidRDefault="00772F67" w:rsidP="00772F67">
      <w:pPr>
        <w:jc w:val="both"/>
        <w:rPr>
          <w:rFonts w:cstheme="minorHAnsi"/>
          <w:bCs/>
          <w:iCs/>
          <w:lang w:val="en-GB"/>
        </w:rPr>
      </w:pPr>
      <w:r>
        <w:rPr>
          <w:rFonts w:cstheme="minorHAnsi"/>
          <w:bCs/>
          <w:iCs/>
          <w:lang w:val="en-GB"/>
        </w:rPr>
        <w:t xml:space="preserve">Regarding the collective work, which will be based on national cases law related to LGBTI* minorities, it will be prepared by group of 4 to 5 students. The case chosen by each group will have to be validated by the pedagogical team. Then each group of students will have to present the national context of the case and make a </w:t>
      </w:r>
      <w:r w:rsidR="00651E5E">
        <w:rPr>
          <w:rFonts w:cstheme="minorHAnsi"/>
          <w:bCs/>
          <w:iCs/>
          <w:lang w:val="en-GB"/>
        </w:rPr>
        <w:t>presentation</w:t>
      </w:r>
      <w:r>
        <w:rPr>
          <w:rFonts w:cstheme="minorHAnsi"/>
          <w:bCs/>
          <w:iCs/>
          <w:lang w:val="en-GB"/>
        </w:rPr>
        <w:t xml:space="preserve"> on it. </w:t>
      </w:r>
    </w:p>
    <w:p w14:paraId="107C3A91" w14:textId="693DD53B" w:rsidR="00772F67" w:rsidRDefault="00772F67" w:rsidP="00772F67">
      <w:pPr>
        <w:jc w:val="both"/>
        <w:rPr>
          <w:rFonts w:cstheme="minorHAnsi"/>
          <w:bCs/>
          <w:iCs/>
          <w:lang w:val="en-GB"/>
        </w:rPr>
      </w:pPr>
      <w:r>
        <w:rPr>
          <w:rFonts w:cstheme="minorHAnsi"/>
          <w:bCs/>
          <w:iCs/>
          <w:lang w:val="en-GB"/>
        </w:rPr>
        <w:t xml:space="preserve">Once this work will be done, each team will prepare its presentation with proper slides. The part of their work related to the context of the case, will be presented </w:t>
      </w:r>
      <w:r w:rsidR="00651E5E">
        <w:rPr>
          <w:rFonts w:cstheme="minorHAnsi"/>
          <w:bCs/>
          <w:iCs/>
          <w:lang w:val="en-GB"/>
        </w:rPr>
        <w:t>during the 2</w:t>
      </w:r>
      <w:r w:rsidR="00651E5E" w:rsidRPr="00651E5E">
        <w:rPr>
          <w:rFonts w:cstheme="minorHAnsi"/>
          <w:bCs/>
          <w:iCs/>
          <w:vertAlign w:val="superscript"/>
          <w:lang w:val="en-GB"/>
        </w:rPr>
        <w:t>nd</w:t>
      </w:r>
      <w:r w:rsidR="00651E5E">
        <w:rPr>
          <w:rFonts w:cstheme="minorHAnsi"/>
          <w:bCs/>
          <w:iCs/>
          <w:lang w:val="en-GB"/>
        </w:rPr>
        <w:t xml:space="preserve"> </w:t>
      </w:r>
      <w:r>
        <w:rPr>
          <w:rFonts w:cstheme="minorHAnsi"/>
          <w:bCs/>
          <w:iCs/>
          <w:lang w:val="en-GB"/>
        </w:rPr>
        <w:t>online</w:t>
      </w:r>
      <w:r w:rsidR="00651E5E">
        <w:rPr>
          <w:rFonts w:cstheme="minorHAnsi"/>
          <w:bCs/>
          <w:iCs/>
          <w:lang w:val="en-GB"/>
        </w:rPr>
        <w:t xml:space="preserve"> meeting</w:t>
      </w:r>
      <w:r>
        <w:rPr>
          <w:rFonts w:cstheme="minorHAnsi"/>
          <w:bCs/>
          <w:iCs/>
          <w:lang w:val="en-GB"/>
        </w:rPr>
        <w:t xml:space="preserve">, whereas the </w:t>
      </w:r>
      <w:r w:rsidR="00651E5E">
        <w:rPr>
          <w:rFonts w:cstheme="minorHAnsi"/>
          <w:bCs/>
          <w:iCs/>
          <w:lang w:val="en-GB"/>
        </w:rPr>
        <w:t xml:space="preserve">legal </w:t>
      </w:r>
      <w:r>
        <w:rPr>
          <w:rFonts w:cstheme="minorHAnsi"/>
          <w:bCs/>
          <w:iCs/>
          <w:lang w:val="en-GB"/>
        </w:rPr>
        <w:t xml:space="preserve">commentary itself of the case will be presented </w:t>
      </w:r>
      <w:r w:rsidR="00651E5E">
        <w:rPr>
          <w:rFonts w:cstheme="minorHAnsi"/>
          <w:bCs/>
          <w:iCs/>
          <w:lang w:val="en-GB"/>
        </w:rPr>
        <w:t>during the in-person session</w:t>
      </w:r>
      <w:r>
        <w:rPr>
          <w:rFonts w:cstheme="minorHAnsi"/>
          <w:bCs/>
          <w:iCs/>
          <w:lang w:val="en-GB"/>
        </w:rPr>
        <w:t>.</w:t>
      </w:r>
    </w:p>
    <w:p w14:paraId="350812FC" w14:textId="77777777" w:rsidR="00772F67" w:rsidRPr="00772F67" w:rsidRDefault="00772F67" w:rsidP="00772F67">
      <w:pPr>
        <w:rPr>
          <w:rFonts w:eastAsia="Times New Roman"/>
          <w:bCs/>
          <w:iCs/>
          <w:sz w:val="24"/>
          <w:lang w:val="en-GB"/>
        </w:rPr>
      </w:pPr>
    </w:p>
    <w:p w14:paraId="24CD5DE1" w14:textId="77777777" w:rsidR="005F3BBB" w:rsidRPr="005F3BBB" w:rsidRDefault="005F3BBB">
      <w:pPr>
        <w:rPr>
          <w:rFonts w:eastAsia="Times New Roman"/>
          <w:bCs/>
          <w:iCs/>
          <w:sz w:val="28"/>
          <w:lang w:val="en-US"/>
        </w:rPr>
      </w:pPr>
    </w:p>
    <w:p w14:paraId="59CBBE1A" w14:textId="77777777" w:rsidR="00D30CDE" w:rsidRDefault="00C96485" w:rsidP="008F0325">
      <w:pPr>
        <w:pageBreakBefore/>
        <w:spacing w:line="257" w:lineRule="auto"/>
        <w:rPr>
          <w:rFonts w:cstheme="minorHAnsi"/>
          <w:b/>
          <w:bCs/>
          <w:u w:val="single"/>
        </w:rPr>
      </w:pPr>
      <w:r w:rsidRPr="00D30CDE">
        <w:rPr>
          <w:rFonts w:cstheme="minorHAnsi"/>
          <w:b/>
          <w:bCs/>
          <w:u w:val="single"/>
        </w:rPr>
        <w:t>LYON (campus Berges du Rhône</w:t>
      </w:r>
      <w:r w:rsidR="00D30CDE" w:rsidRPr="00D30CDE">
        <w:rPr>
          <w:rFonts w:cstheme="minorHAnsi"/>
          <w:b/>
          <w:bCs/>
          <w:u w:val="single"/>
        </w:rPr>
        <w:t xml:space="preserve"> </w:t>
      </w:r>
      <w:r w:rsidR="00D30CDE">
        <w:rPr>
          <w:rFonts w:cstheme="minorHAnsi"/>
          <w:b/>
          <w:bCs/>
          <w:u w:val="single"/>
        </w:rPr>
        <w:t>–</w:t>
      </w:r>
      <w:r w:rsidR="00D30CDE" w:rsidRPr="00D30CDE">
        <w:rPr>
          <w:rFonts w:cstheme="minorHAnsi"/>
          <w:b/>
          <w:bCs/>
          <w:u w:val="single"/>
        </w:rPr>
        <w:t xml:space="preserve"> 4</w:t>
      </w:r>
      <w:r w:rsidR="00D30CDE">
        <w:rPr>
          <w:rFonts w:cstheme="minorHAnsi"/>
          <w:b/>
          <w:bCs/>
          <w:u w:val="single"/>
        </w:rPr>
        <w:t xml:space="preserve">bis </w:t>
      </w:r>
      <w:r w:rsidR="00D30CDE" w:rsidRPr="00D30CDE">
        <w:rPr>
          <w:rFonts w:cstheme="minorHAnsi"/>
          <w:b/>
          <w:bCs/>
          <w:u w:val="single"/>
        </w:rPr>
        <w:t>Rue de l'Université</w:t>
      </w:r>
      <w:r w:rsidR="00D30CDE">
        <w:rPr>
          <w:rFonts w:cstheme="minorHAnsi"/>
          <w:b/>
          <w:bCs/>
          <w:u w:val="single"/>
        </w:rPr>
        <w:t>, 69007 Lyon</w:t>
      </w:r>
      <w:r w:rsidRPr="00D30CDE">
        <w:rPr>
          <w:rFonts w:cstheme="minorHAnsi"/>
          <w:b/>
          <w:bCs/>
          <w:u w:val="single"/>
        </w:rPr>
        <w:t xml:space="preserve">) </w:t>
      </w:r>
    </w:p>
    <w:p w14:paraId="468C6177" w14:textId="62942FD6" w:rsidR="000E6DAD" w:rsidRPr="00602A76" w:rsidRDefault="00C96485" w:rsidP="00D30CDE">
      <w:pPr>
        <w:spacing w:line="257" w:lineRule="auto"/>
        <w:rPr>
          <w:rFonts w:eastAsia="Times New Roman"/>
          <w:bCs/>
          <w:iCs/>
          <w:lang w:val="en-US"/>
        </w:rPr>
      </w:pPr>
      <w:r w:rsidRPr="00602A76">
        <w:rPr>
          <w:rFonts w:cstheme="minorHAnsi"/>
          <w:b/>
          <w:bCs/>
          <w:u w:val="single"/>
          <w:lang w:val="en-US"/>
        </w:rPr>
        <w:t xml:space="preserve">Monday </w:t>
      </w:r>
      <w:r w:rsidR="00651E5E">
        <w:rPr>
          <w:rFonts w:cstheme="minorHAnsi"/>
          <w:b/>
          <w:bCs/>
          <w:u w:val="single"/>
          <w:lang w:val="en-US"/>
        </w:rPr>
        <w:t>19</w:t>
      </w:r>
      <w:r w:rsidRPr="00602A76">
        <w:rPr>
          <w:rFonts w:cstheme="minorHAnsi"/>
          <w:b/>
          <w:bCs/>
          <w:u w:val="single"/>
          <w:lang w:val="en-US"/>
        </w:rPr>
        <w:t xml:space="preserve"> – Friday </w:t>
      </w:r>
      <w:r w:rsidR="00651E5E">
        <w:rPr>
          <w:rFonts w:cstheme="minorHAnsi"/>
          <w:b/>
          <w:bCs/>
          <w:u w:val="single"/>
          <w:lang w:val="en-US"/>
        </w:rPr>
        <w:t>23</w:t>
      </w:r>
      <w:r w:rsidRPr="00602A76">
        <w:rPr>
          <w:rFonts w:cstheme="minorHAnsi"/>
          <w:b/>
          <w:bCs/>
          <w:u w:val="single"/>
          <w:lang w:val="en-US"/>
        </w:rPr>
        <w:t xml:space="preserve"> M</w:t>
      </w:r>
      <w:r w:rsidR="004962D1" w:rsidRPr="00602A76">
        <w:rPr>
          <w:rFonts w:cstheme="minorHAnsi"/>
          <w:b/>
          <w:bCs/>
          <w:u w:val="single"/>
          <w:lang w:val="en-US"/>
        </w:rPr>
        <w:t>ay</w:t>
      </w:r>
      <w:r w:rsidRPr="00602A76">
        <w:rPr>
          <w:rFonts w:cstheme="minorHAnsi"/>
          <w:b/>
          <w:bCs/>
          <w:u w:val="single"/>
          <w:lang w:val="en-US"/>
        </w:rPr>
        <w:t xml:space="preserve"> 2024</w:t>
      </w:r>
    </w:p>
    <w:p w14:paraId="7B4346CB" w14:textId="4BC422AB" w:rsidR="00681E5E" w:rsidRPr="00047739" w:rsidRDefault="003D5788">
      <w:pPr>
        <w:rPr>
          <w:rFonts w:cstheme="minorHAnsi"/>
          <w:b/>
          <w:bCs/>
          <w:u w:val="single"/>
          <w:lang w:val="en-GB"/>
        </w:rPr>
      </w:pPr>
      <w:r w:rsidRPr="00047739">
        <w:rPr>
          <w:rFonts w:cstheme="minorHAnsi"/>
          <w:b/>
          <w:bCs/>
          <w:u w:val="single"/>
          <w:lang w:val="en-GB"/>
        </w:rPr>
        <w:t xml:space="preserve">IN-PRESENCE WEEK PROGRAMME </w:t>
      </w:r>
    </w:p>
    <w:tbl>
      <w:tblPr>
        <w:tblStyle w:val="Grilledutableau"/>
        <w:tblW w:w="9137" w:type="dxa"/>
        <w:tblInd w:w="0" w:type="dxa"/>
        <w:tblLook w:val="04A0" w:firstRow="1" w:lastRow="0" w:firstColumn="1" w:lastColumn="0" w:noHBand="0" w:noVBand="1"/>
      </w:tblPr>
      <w:tblGrid>
        <w:gridCol w:w="1828"/>
        <w:gridCol w:w="1340"/>
        <w:gridCol w:w="1362"/>
        <w:gridCol w:w="4607"/>
      </w:tblGrid>
      <w:tr w:rsidR="003C7B19" w:rsidRPr="00047739" w14:paraId="5BEFA520" w14:textId="77777777" w:rsidTr="00DA1292">
        <w:trPr>
          <w:trHeight w:val="476"/>
        </w:trPr>
        <w:tc>
          <w:tcPr>
            <w:tcW w:w="1828" w:type="dxa"/>
            <w:vMerge w:val="restart"/>
            <w:shd w:val="clear" w:color="auto" w:fill="C5E0B3" w:themeFill="accent6" w:themeFillTint="66"/>
          </w:tcPr>
          <w:p w14:paraId="175FE541" w14:textId="59DD7FD9" w:rsidR="003C7B19" w:rsidRPr="00047739" w:rsidRDefault="003C7B19" w:rsidP="00360760">
            <w:pPr>
              <w:jc w:val="center"/>
              <w:rPr>
                <w:rFonts w:cstheme="minorHAnsi"/>
                <w:lang w:val="en-US"/>
              </w:rPr>
            </w:pPr>
            <w:r w:rsidRPr="00047739">
              <w:rPr>
                <w:rFonts w:cstheme="minorHAnsi"/>
                <w:lang w:val="en-US"/>
              </w:rPr>
              <w:t>Monday 1</w:t>
            </w:r>
            <w:r w:rsidR="00651E5E">
              <w:rPr>
                <w:rFonts w:cstheme="minorHAnsi"/>
                <w:lang w:val="en-US"/>
              </w:rPr>
              <w:t>9</w:t>
            </w:r>
            <w:r w:rsidRPr="00047739">
              <w:rPr>
                <w:rFonts w:cstheme="minorHAnsi"/>
                <w:vertAlign w:val="superscript"/>
                <w:lang w:val="en-US"/>
              </w:rPr>
              <w:t>th</w:t>
            </w:r>
            <w:r w:rsidRPr="00047739">
              <w:rPr>
                <w:rFonts w:cstheme="minorHAnsi"/>
                <w:lang w:val="en-US"/>
              </w:rPr>
              <w:t> of May 2024</w:t>
            </w:r>
          </w:p>
          <w:p w14:paraId="54EAA396" w14:textId="77777777" w:rsidR="003C7B19" w:rsidRDefault="003C7B19" w:rsidP="003C7B19">
            <w:pPr>
              <w:rPr>
                <w:rFonts w:cstheme="minorHAnsi"/>
                <w:lang w:val="en-GB"/>
              </w:rPr>
            </w:pPr>
          </w:p>
          <w:p w14:paraId="48929B71" w14:textId="77777777" w:rsidR="003C7B19" w:rsidRDefault="003C7B19" w:rsidP="003C7B19">
            <w:pPr>
              <w:rPr>
                <w:rFonts w:cstheme="minorHAnsi"/>
                <w:lang w:val="en-GB"/>
              </w:rPr>
            </w:pPr>
          </w:p>
          <w:p w14:paraId="29DDFCE8" w14:textId="77777777" w:rsidR="00360760" w:rsidRDefault="00360760" w:rsidP="003C7B19">
            <w:pPr>
              <w:rPr>
                <w:rFonts w:cstheme="minorHAnsi"/>
                <w:lang w:val="en-GB"/>
              </w:rPr>
            </w:pPr>
          </w:p>
          <w:p w14:paraId="522BC450" w14:textId="77777777" w:rsidR="00360760" w:rsidRDefault="00360760" w:rsidP="003C7B19">
            <w:pPr>
              <w:rPr>
                <w:rFonts w:cstheme="minorHAnsi"/>
                <w:lang w:val="en-GB"/>
              </w:rPr>
            </w:pPr>
          </w:p>
          <w:p w14:paraId="0CD79F36" w14:textId="77777777" w:rsidR="00360760" w:rsidRDefault="00360760" w:rsidP="003C7B19">
            <w:pPr>
              <w:rPr>
                <w:rFonts w:cstheme="minorHAnsi"/>
                <w:lang w:val="en-GB"/>
              </w:rPr>
            </w:pPr>
          </w:p>
          <w:p w14:paraId="6CF96832" w14:textId="77777777" w:rsidR="00360760" w:rsidRDefault="00360760" w:rsidP="003C7B19">
            <w:pPr>
              <w:rPr>
                <w:rFonts w:cstheme="minorHAnsi"/>
                <w:lang w:val="en-GB"/>
              </w:rPr>
            </w:pPr>
          </w:p>
          <w:p w14:paraId="41F0231B" w14:textId="77777777" w:rsidR="00360760" w:rsidRDefault="00360760" w:rsidP="003C7B19">
            <w:pPr>
              <w:rPr>
                <w:rFonts w:cstheme="minorHAnsi"/>
                <w:lang w:val="en-GB"/>
              </w:rPr>
            </w:pPr>
          </w:p>
          <w:p w14:paraId="20D1A38D" w14:textId="77777777" w:rsidR="003C7B19" w:rsidRDefault="00360760" w:rsidP="00360760">
            <w:pPr>
              <w:jc w:val="center"/>
              <w:rPr>
                <w:rFonts w:cstheme="minorHAnsi"/>
                <w:i/>
                <w:lang w:val="en-GB"/>
              </w:rPr>
            </w:pPr>
            <w:r>
              <w:rPr>
                <w:rFonts w:cstheme="minorHAnsi"/>
                <w:i/>
                <w:lang w:val="en-GB"/>
              </w:rPr>
              <w:t>Inaugural lecture</w:t>
            </w:r>
          </w:p>
          <w:p w14:paraId="3593B45D" w14:textId="77777777" w:rsidR="00360760" w:rsidRDefault="00360760" w:rsidP="00360760">
            <w:pPr>
              <w:jc w:val="center"/>
              <w:rPr>
                <w:rFonts w:cstheme="minorHAnsi"/>
                <w:lang w:val="en-GB"/>
              </w:rPr>
            </w:pPr>
          </w:p>
          <w:p w14:paraId="05BA3980" w14:textId="74171BD5" w:rsidR="00360760" w:rsidRDefault="00360760" w:rsidP="00360760">
            <w:pPr>
              <w:jc w:val="center"/>
              <w:rPr>
                <w:rFonts w:cstheme="minorHAnsi"/>
                <w:lang w:val="en-GB"/>
              </w:rPr>
            </w:pPr>
            <w:r>
              <w:rPr>
                <w:rFonts w:cstheme="minorHAnsi"/>
                <w:lang w:val="en-GB"/>
              </w:rPr>
              <w:t>&amp;</w:t>
            </w:r>
          </w:p>
          <w:p w14:paraId="54E8B7F0" w14:textId="77777777" w:rsidR="00360760" w:rsidRDefault="00360760" w:rsidP="00360760">
            <w:pPr>
              <w:jc w:val="center"/>
              <w:rPr>
                <w:rFonts w:cstheme="minorHAnsi"/>
                <w:i/>
                <w:iCs/>
                <w:lang w:val="en-GB"/>
              </w:rPr>
            </w:pPr>
          </w:p>
          <w:p w14:paraId="08BA0189" w14:textId="396B9D32" w:rsidR="00360760" w:rsidRPr="00360760" w:rsidRDefault="00360760" w:rsidP="00360760">
            <w:pPr>
              <w:jc w:val="center"/>
              <w:rPr>
                <w:rFonts w:cstheme="minorHAnsi"/>
                <w:i/>
                <w:iCs/>
                <w:lang w:val="en-GB"/>
              </w:rPr>
            </w:pPr>
            <w:r>
              <w:rPr>
                <w:rFonts w:cstheme="minorHAnsi"/>
                <w:i/>
                <w:iCs/>
                <w:lang w:val="en-GB"/>
              </w:rPr>
              <w:t>Students’ presentation</w:t>
            </w:r>
          </w:p>
        </w:tc>
        <w:tc>
          <w:tcPr>
            <w:tcW w:w="1340" w:type="dxa"/>
          </w:tcPr>
          <w:p w14:paraId="2D816380" w14:textId="77777777" w:rsidR="003C7B19" w:rsidRDefault="003C7B19" w:rsidP="003C7B19">
            <w:pPr>
              <w:rPr>
                <w:rFonts w:cstheme="minorHAnsi"/>
                <w:lang w:val="en-US"/>
              </w:rPr>
            </w:pPr>
            <w:r>
              <w:rPr>
                <w:rFonts w:cstheme="minorHAnsi"/>
                <w:lang w:val="en-US"/>
              </w:rPr>
              <w:t>9h00 –</w:t>
            </w:r>
          </w:p>
          <w:p w14:paraId="62D9A548" w14:textId="5FB23A94" w:rsidR="003C7B19" w:rsidRPr="00047739" w:rsidRDefault="003C7B19" w:rsidP="003C7B19">
            <w:pPr>
              <w:rPr>
                <w:rFonts w:cstheme="minorHAnsi"/>
              </w:rPr>
            </w:pPr>
            <w:r>
              <w:rPr>
                <w:rFonts w:cstheme="minorHAnsi"/>
                <w:lang w:val="en-US"/>
              </w:rPr>
              <w:t>9h30</w:t>
            </w:r>
          </w:p>
        </w:tc>
        <w:tc>
          <w:tcPr>
            <w:tcW w:w="1362" w:type="dxa"/>
          </w:tcPr>
          <w:p w14:paraId="2A2B93A6" w14:textId="6BFB4C75" w:rsidR="003C7B19" w:rsidRPr="004E1675" w:rsidRDefault="001F3F44" w:rsidP="003C7B19">
            <w:pPr>
              <w:rPr>
                <w:rFonts w:cstheme="minorHAnsi"/>
                <w:iCs/>
                <w:lang w:val="en-US"/>
              </w:rPr>
            </w:pPr>
            <w:r>
              <w:rPr>
                <w:rFonts w:cstheme="minorHAnsi"/>
                <w:iCs/>
                <w:lang w:val="en-US"/>
              </w:rPr>
              <w:t>Room TBA</w:t>
            </w:r>
          </w:p>
        </w:tc>
        <w:tc>
          <w:tcPr>
            <w:tcW w:w="4607" w:type="dxa"/>
          </w:tcPr>
          <w:p w14:paraId="70ED5556" w14:textId="053399A1" w:rsidR="003C7B19" w:rsidRPr="00047739" w:rsidRDefault="003C7B19" w:rsidP="003C7B19">
            <w:pPr>
              <w:rPr>
                <w:rFonts w:cstheme="minorHAnsi"/>
                <w:lang w:val="en-GB"/>
              </w:rPr>
            </w:pPr>
            <w:r w:rsidRPr="005A73CB">
              <w:rPr>
                <w:rFonts w:cstheme="minorHAnsi"/>
                <w:iCs/>
                <w:lang w:val="en-US"/>
              </w:rPr>
              <w:t>Welcome breakfast</w:t>
            </w:r>
            <w:r>
              <w:rPr>
                <w:rFonts w:cstheme="minorHAnsi"/>
                <w:iCs/>
                <w:lang w:val="en-US"/>
              </w:rPr>
              <w:t xml:space="preserve"> - R</w:t>
            </w:r>
            <w:r w:rsidRPr="004E1675">
              <w:rPr>
                <w:rFonts w:cstheme="minorHAnsi"/>
                <w:iCs/>
                <w:lang w:val="en-US"/>
              </w:rPr>
              <w:t>egistrations</w:t>
            </w:r>
          </w:p>
        </w:tc>
      </w:tr>
      <w:tr w:rsidR="003C7B19" w:rsidRPr="00360760" w14:paraId="24F1DCE2" w14:textId="77777777" w:rsidTr="00651E5E">
        <w:trPr>
          <w:trHeight w:val="1471"/>
        </w:trPr>
        <w:tc>
          <w:tcPr>
            <w:tcW w:w="1828" w:type="dxa"/>
            <w:vMerge/>
            <w:shd w:val="clear" w:color="auto" w:fill="C5E0B3" w:themeFill="accent6" w:themeFillTint="66"/>
          </w:tcPr>
          <w:p w14:paraId="56266FD9" w14:textId="77777777" w:rsidR="003C7B19" w:rsidRPr="0028042E" w:rsidRDefault="003C7B19" w:rsidP="003C7B19">
            <w:pPr>
              <w:rPr>
                <w:rFonts w:cstheme="minorHAnsi"/>
                <w:lang w:val="en-GB"/>
              </w:rPr>
            </w:pPr>
          </w:p>
        </w:tc>
        <w:tc>
          <w:tcPr>
            <w:tcW w:w="1340" w:type="dxa"/>
          </w:tcPr>
          <w:p w14:paraId="7DABC973" w14:textId="0C0DEEEF" w:rsidR="003C7B19" w:rsidRDefault="003C7B19" w:rsidP="003C7B19">
            <w:pPr>
              <w:rPr>
                <w:rFonts w:cstheme="minorHAnsi"/>
              </w:rPr>
            </w:pPr>
            <w:r>
              <w:rPr>
                <w:rFonts w:cstheme="minorHAnsi"/>
              </w:rPr>
              <w:t>9h45 –</w:t>
            </w:r>
          </w:p>
          <w:p w14:paraId="1B9DB4F8" w14:textId="0D93F5BC" w:rsidR="003C7B19" w:rsidDel="00602A76" w:rsidRDefault="003C7B19" w:rsidP="003C7B19">
            <w:pPr>
              <w:rPr>
                <w:rFonts w:cstheme="minorHAnsi"/>
              </w:rPr>
            </w:pPr>
            <w:r>
              <w:rPr>
                <w:rFonts w:cstheme="minorHAnsi"/>
              </w:rPr>
              <w:t>12h00</w:t>
            </w:r>
          </w:p>
        </w:tc>
        <w:tc>
          <w:tcPr>
            <w:tcW w:w="1362" w:type="dxa"/>
          </w:tcPr>
          <w:p w14:paraId="0C345F78" w14:textId="6A824177" w:rsidR="003C7B19" w:rsidRDefault="001F3F44" w:rsidP="003C7B19">
            <w:pPr>
              <w:rPr>
                <w:rFonts w:cstheme="minorHAnsi"/>
                <w:iCs/>
                <w:lang w:val="en-US"/>
              </w:rPr>
            </w:pPr>
            <w:r>
              <w:rPr>
                <w:rFonts w:cstheme="minorHAnsi"/>
                <w:iCs/>
                <w:lang w:val="en-US"/>
              </w:rPr>
              <w:t>Room TBA</w:t>
            </w:r>
          </w:p>
        </w:tc>
        <w:tc>
          <w:tcPr>
            <w:tcW w:w="4607" w:type="dxa"/>
          </w:tcPr>
          <w:p w14:paraId="7E1583F0" w14:textId="0B9E2969" w:rsidR="003C7B19" w:rsidRPr="00662825" w:rsidRDefault="00360760" w:rsidP="003C7B19">
            <w:pPr>
              <w:rPr>
                <w:rFonts w:cstheme="minorHAnsi"/>
                <w:i/>
                <w:iCs/>
                <w:lang w:val="en-US"/>
              </w:rPr>
            </w:pPr>
            <w:r>
              <w:rPr>
                <w:rFonts w:cstheme="minorHAnsi"/>
                <w:i/>
                <w:iCs/>
                <w:lang w:val="en-US"/>
              </w:rPr>
              <w:t>Connecting the history of the international protection of women’s rights with the protection of “LGBTI+” rights</w:t>
            </w:r>
          </w:p>
          <w:p w14:paraId="1A738B2C" w14:textId="77777777" w:rsidR="003C7B19" w:rsidRDefault="003C7B19" w:rsidP="003C7B19">
            <w:pPr>
              <w:rPr>
                <w:rFonts w:cstheme="minorHAnsi"/>
                <w:lang w:val="en-GB"/>
              </w:rPr>
            </w:pPr>
          </w:p>
          <w:p w14:paraId="503F3C1C" w14:textId="29A47944" w:rsidR="003C7B19" w:rsidRPr="00360760" w:rsidRDefault="00360760" w:rsidP="003C7B19">
            <w:pPr>
              <w:rPr>
                <w:rFonts w:cstheme="minorHAnsi"/>
                <w:i/>
                <w:iCs/>
              </w:rPr>
            </w:pPr>
            <w:proofErr w:type="spellStart"/>
            <w:r w:rsidRPr="00360760">
              <w:rPr>
                <w:rFonts w:cstheme="minorHAnsi"/>
              </w:rPr>
              <w:t>Marjolein</w:t>
            </w:r>
            <w:proofErr w:type="spellEnd"/>
            <w:r w:rsidRPr="00360760">
              <w:rPr>
                <w:rFonts w:cstheme="minorHAnsi"/>
              </w:rPr>
              <w:t xml:space="preserve"> van Den </w:t>
            </w:r>
            <w:proofErr w:type="spellStart"/>
            <w:r w:rsidRPr="00360760">
              <w:rPr>
                <w:rFonts w:cstheme="minorHAnsi"/>
              </w:rPr>
              <w:t>Brinks</w:t>
            </w:r>
            <w:proofErr w:type="spellEnd"/>
            <w:r w:rsidRPr="00360760">
              <w:rPr>
                <w:rFonts w:cstheme="minorHAnsi"/>
              </w:rPr>
              <w:t xml:space="preserve"> (Utrech</w:t>
            </w:r>
            <w:r>
              <w:rPr>
                <w:rFonts w:cstheme="minorHAnsi"/>
              </w:rPr>
              <w:t xml:space="preserve">t </w:t>
            </w:r>
            <w:proofErr w:type="spellStart"/>
            <w:r>
              <w:rPr>
                <w:rFonts w:cstheme="minorHAnsi"/>
              </w:rPr>
              <w:t>University</w:t>
            </w:r>
            <w:proofErr w:type="spellEnd"/>
            <w:r>
              <w:rPr>
                <w:rFonts w:cstheme="minorHAnsi"/>
              </w:rPr>
              <w:t>)</w:t>
            </w:r>
          </w:p>
        </w:tc>
      </w:tr>
      <w:tr w:rsidR="003C7B19" w:rsidRPr="00651E5E" w14:paraId="5F3A0374" w14:textId="77777777" w:rsidTr="00360760">
        <w:trPr>
          <w:trHeight w:val="504"/>
        </w:trPr>
        <w:tc>
          <w:tcPr>
            <w:tcW w:w="1828" w:type="dxa"/>
            <w:vMerge/>
            <w:shd w:val="clear" w:color="auto" w:fill="C5E0B3" w:themeFill="accent6" w:themeFillTint="66"/>
          </w:tcPr>
          <w:p w14:paraId="3A60CCB1" w14:textId="77777777" w:rsidR="003C7B19" w:rsidRPr="00360760" w:rsidRDefault="003C7B19" w:rsidP="003C7B19">
            <w:pPr>
              <w:rPr>
                <w:rFonts w:cstheme="minorHAnsi"/>
              </w:rPr>
            </w:pPr>
          </w:p>
        </w:tc>
        <w:tc>
          <w:tcPr>
            <w:tcW w:w="1340" w:type="dxa"/>
          </w:tcPr>
          <w:p w14:paraId="7CD9BE87" w14:textId="0046D58A" w:rsidR="003C7B19" w:rsidRDefault="003C7B19" w:rsidP="003C7B19">
            <w:pPr>
              <w:rPr>
                <w:rFonts w:cstheme="minorHAnsi"/>
              </w:rPr>
            </w:pPr>
            <w:r>
              <w:rPr>
                <w:rFonts w:cstheme="minorHAnsi"/>
              </w:rPr>
              <w:t>12h15 –</w:t>
            </w:r>
          </w:p>
          <w:p w14:paraId="2E998043" w14:textId="387AB100" w:rsidR="003C7B19" w:rsidRDefault="003C7B19" w:rsidP="003C7B19">
            <w:pPr>
              <w:rPr>
                <w:rFonts w:cstheme="minorHAnsi"/>
              </w:rPr>
            </w:pPr>
            <w:r>
              <w:rPr>
                <w:rFonts w:cstheme="minorHAnsi"/>
              </w:rPr>
              <w:t>13h15</w:t>
            </w:r>
          </w:p>
        </w:tc>
        <w:tc>
          <w:tcPr>
            <w:tcW w:w="1362" w:type="dxa"/>
          </w:tcPr>
          <w:p w14:paraId="51DA5BA3" w14:textId="7DD03FA4" w:rsidR="003C7B19" w:rsidRPr="00FF6587" w:rsidRDefault="003C7B19" w:rsidP="003C7B19">
            <w:pPr>
              <w:rPr>
                <w:rFonts w:cstheme="minorHAnsi"/>
                <w:i/>
                <w:iCs/>
              </w:rPr>
            </w:pPr>
          </w:p>
        </w:tc>
        <w:tc>
          <w:tcPr>
            <w:tcW w:w="4607" w:type="dxa"/>
          </w:tcPr>
          <w:p w14:paraId="40FA5920" w14:textId="39266420" w:rsidR="003C7B19" w:rsidRPr="004E1675" w:rsidRDefault="003C7B19" w:rsidP="003C7B19">
            <w:pPr>
              <w:rPr>
                <w:rFonts w:cstheme="minorHAnsi"/>
                <w:iCs/>
                <w:lang w:val="en-US"/>
              </w:rPr>
            </w:pPr>
            <w:r w:rsidRPr="004E1675">
              <w:rPr>
                <w:rFonts w:cstheme="minorHAnsi"/>
                <w:iCs/>
                <w:lang w:val="en-US"/>
              </w:rPr>
              <w:t>Lunch</w:t>
            </w:r>
          </w:p>
        </w:tc>
      </w:tr>
      <w:tr w:rsidR="003C7B19" w:rsidRPr="00651E5E" w14:paraId="55BC2305" w14:textId="77777777" w:rsidTr="00360760">
        <w:trPr>
          <w:trHeight w:val="1192"/>
        </w:trPr>
        <w:tc>
          <w:tcPr>
            <w:tcW w:w="1828" w:type="dxa"/>
            <w:vMerge/>
            <w:shd w:val="clear" w:color="auto" w:fill="C5E0B3" w:themeFill="accent6" w:themeFillTint="66"/>
          </w:tcPr>
          <w:p w14:paraId="139E9139" w14:textId="77777777" w:rsidR="003C7B19" w:rsidRPr="00047739" w:rsidRDefault="003C7B19" w:rsidP="003C7B19">
            <w:pPr>
              <w:rPr>
                <w:rFonts w:cstheme="minorHAnsi"/>
                <w:lang w:val="en-GB"/>
              </w:rPr>
            </w:pPr>
          </w:p>
        </w:tc>
        <w:tc>
          <w:tcPr>
            <w:tcW w:w="1340" w:type="dxa"/>
          </w:tcPr>
          <w:p w14:paraId="18F283FC" w14:textId="55E52ABC" w:rsidR="003C7B19" w:rsidRDefault="003C7B19" w:rsidP="003C7B19">
            <w:pPr>
              <w:rPr>
                <w:rFonts w:cstheme="minorHAnsi"/>
              </w:rPr>
            </w:pPr>
            <w:r>
              <w:rPr>
                <w:rFonts w:cstheme="minorHAnsi"/>
              </w:rPr>
              <w:t>13h30 –</w:t>
            </w:r>
          </w:p>
          <w:p w14:paraId="4535EDF5" w14:textId="422FC243" w:rsidR="003C7B19" w:rsidRPr="00047739" w:rsidRDefault="003C7B19" w:rsidP="003C7B19">
            <w:pPr>
              <w:rPr>
                <w:rFonts w:cstheme="minorHAnsi"/>
              </w:rPr>
            </w:pPr>
            <w:r>
              <w:rPr>
                <w:rFonts w:cstheme="minorHAnsi"/>
              </w:rPr>
              <w:t>1</w:t>
            </w:r>
            <w:r w:rsidR="00360760">
              <w:rPr>
                <w:rFonts w:cstheme="minorHAnsi"/>
              </w:rPr>
              <w:t>7</w:t>
            </w:r>
            <w:r>
              <w:rPr>
                <w:rFonts w:cstheme="minorHAnsi"/>
              </w:rPr>
              <w:t>h00</w:t>
            </w:r>
          </w:p>
        </w:tc>
        <w:tc>
          <w:tcPr>
            <w:tcW w:w="1362" w:type="dxa"/>
          </w:tcPr>
          <w:p w14:paraId="061D7A3F" w14:textId="1555B2C0" w:rsidR="003C7B19" w:rsidRDefault="001F3F44" w:rsidP="003C7B19">
            <w:pPr>
              <w:rPr>
                <w:rFonts w:cstheme="minorHAnsi"/>
                <w:i/>
                <w:iCs/>
                <w:lang w:val="en-US"/>
              </w:rPr>
            </w:pPr>
            <w:r>
              <w:rPr>
                <w:rFonts w:cstheme="minorHAnsi"/>
                <w:iCs/>
                <w:lang w:val="en-US"/>
              </w:rPr>
              <w:t>Room TBA</w:t>
            </w:r>
          </w:p>
        </w:tc>
        <w:tc>
          <w:tcPr>
            <w:tcW w:w="4607" w:type="dxa"/>
          </w:tcPr>
          <w:p w14:paraId="05A51F0E" w14:textId="7C662F1B" w:rsidR="003C7B19" w:rsidRDefault="00360760" w:rsidP="003C7B19">
            <w:pPr>
              <w:rPr>
                <w:rFonts w:cstheme="minorHAnsi"/>
                <w:bCs/>
                <w:lang w:val="en-US"/>
              </w:rPr>
            </w:pPr>
            <w:r w:rsidRPr="00662825">
              <w:rPr>
                <w:rFonts w:cstheme="minorHAnsi"/>
                <w:i/>
                <w:lang w:val="en-US"/>
              </w:rPr>
              <w:t>Presentation &amp; discussion of the student</w:t>
            </w:r>
            <w:r>
              <w:rPr>
                <w:rFonts w:cstheme="minorHAnsi"/>
                <w:i/>
                <w:lang w:val="en-US"/>
              </w:rPr>
              <w:t>s’</w:t>
            </w:r>
            <w:r w:rsidRPr="00662825">
              <w:rPr>
                <w:rFonts w:cstheme="minorHAnsi"/>
                <w:i/>
                <w:lang w:val="en-US"/>
              </w:rPr>
              <w:t xml:space="preserve"> collective work</w:t>
            </w:r>
            <w:r w:rsidR="003C7B19" w:rsidRPr="00047739">
              <w:rPr>
                <w:rFonts w:cstheme="minorHAnsi"/>
                <w:i/>
                <w:iCs/>
                <w:lang w:val="en-US"/>
              </w:rPr>
              <w:br/>
            </w:r>
          </w:p>
          <w:p w14:paraId="4F0A35BB" w14:textId="4B1D4F50" w:rsidR="003C7B19" w:rsidRPr="00047739" w:rsidRDefault="001F3F44" w:rsidP="003C7B19">
            <w:pPr>
              <w:rPr>
                <w:rFonts w:cstheme="minorHAnsi"/>
                <w:lang w:val="en-US"/>
              </w:rPr>
            </w:pPr>
            <w:r w:rsidRPr="00047739">
              <w:rPr>
                <w:rFonts w:cstheme="minorHAnsi"/>
                <w:lang w:val="en-US"/>
              </w:rPr>
              <w:t xml:space="preserve">Elena </w:t>
            </w:r>
            <w:proofErr w:type="spellStart"/>
            <w:r w:rsidRPr="00047739">
              <w:rPr>
                <w:rFonts w:cstheme="minorHAnsi"/>
                <w:lang w:val="en-US"/>
              </w:rPr>
              <w:t>Mascarenhas</w:t>
            </w:r>
            <w:proofErr w:type="spellEnd"/>
            <w:r>
              <w:rPr>
                <w:rFonts w:cstheme="minorHAnsi"/>
                <w:lang w:val="en-US"/>
              </w:rPr>
              <w:t xml:space="preserve"> &amp; </w:t>
            </w:r>
            <w:r>
              <w:rPr>
                <w:rFonts w:cstheme="minorHAnsi"/>
                <w:lang w:val="en-US"/>
              </w:rPr>
              <w:t>Benjamin</w:t>
            </w:r>
            <w:r>
              <w:rPr>
                <w:rFonts w:cstheme="minorHAnsi"/>
                <w:lang w:val="en-US"/>
              </w:rPr>
              <w:t xml:space="preserve"> Moron-Puech</w:t>
            </w:r>
            <w:r w:rsidRPr="00047739">
              <w:rPr>
                <w:rFonts w:cstheme="minorHAnsi"/>
                <w:lang w:val="en-US"/>
              </w:rPr>
              <w:t xml:space="preserve"> (</w:t>
            </w:r>
            <w:r>
              <w:rPr>
                <w:rFonts w:cstheme="minorHAnsi"/>
                <w:lang w:val="en-US"/>
              </w:rPr>
              <w:t>ULL2</w:t>
            </w:r>
            <w:r w:rsidRPr="00047739">
              <w:rPr>
                <w:rFonts w:cstheme="minorHAnsi"/>
                <w:lang w:val="en-US"/>
              </w:rPr>
              <w:t>)</w:t>
            </w:r>
          </w:p>
        </w:tc>
      </w:tr>
      <w:tr w:rsidR="003C7B19" w:rsidRPr="00651E5E" w14:paraId="55523B6A" w14:textId="77777777" w:rsidTr="00651E5E">
        <w:trPr>
          <w:trHeight w:val="1754"/>
        </w:trPr>
        <w:tc>
          <w:tcPr>
            <w:tcW w:w="1828" w:type="dxa"/>
            <w:vMerge w:val="restart"/>
            <w:shd w:val="clear" w:color="auto" w:fill="C5E0B3" w:themeFill="accent6" w:themeFillTint="66"/>
          </w:tcPr>
          <w:p w14:paraId="2D9859B9" w14:textId="67CA6D54" w:rsidR="003C7B19" w:rsidRPr="00047739" w:rsidRDefault="003C7B19" w:rsidP="00360760">
            <w:pPr>
              <w:jc w:val="center"/>
              <w:rPr>
                <w:rFonts w:cstheme="minorHAnsi"/>
                <w:vertAlign w:val="superscript"/>
                <w:lang w:val="en-US"/>
              </w:rPr>
            </w:pPr>
            <w:r w:rsidRPr="00047739">
              <w:rPr>
                <w:rFonts w:cstheme="minorHAnsi"/>
                <w:lang w:val="en-US"/>
              </w:rPr>
              <w:t xml:space="preserve">Tuesday </w:t>
            </w:r>
            <w:r w:rsidR="00651E5E">
              <w:rPr>
                <w:rFonts w:cstheme="minorHAnsi"/>
                <w:lang w:val="en-US"/>
              </w:rPr>
              <w:t>20</w:t>
            </w:r>
            <w:r w:rsidRPr="00047739">
              <w:rPr>
                <w:rFonts w:cstheme="minorHAnsi"/>
                <w:vertAlign w:val="superscript"/>
                <w:lang w:val="en-US"/>
              </w:rPr>
              <w:t>th</w:t>
            </w:r>
          </w:p>
          <w:p w14:paraId="48B6DF0E" w14:textId="77777777" w:rsidR="003C7B19" w:rsidRDefault="003C7B19" w:rsidP="00360760">
            <w:pPr>
              <w:jc w:val="center"/>
              <w:rPr>
                <w:rFonts w:cstheme="minorHAnsi"/>
                <w:lang w:val="en-US"/>
              </w:rPr>
            </w:pPr>
          </w:p>
          <w:p w14:paraId="66C83EB3" w14:textId="77777777" w:rsidR="001F3F44" w:rsidRDefault="001F3F44" w:rsidP="00360760">
            <w:pPr>
              <w:jc w:val="center"/>
              <w:rPr>
                <w:rFonts w:cstheme="minorHAnsi"/>
                <w:lang w:val="en-US"/>
              </w:rPr>
            </w:pPr>
          </w:p>
          <w:p w14:paraId="2934E844" w14:textId="77777777" w:rsidR="001F3F44" w:rsidRPr="00360760" w:rsidRDefault="001F3F44" w:rsidP="00360760">
            <w:pPr>
              <w:jc w:val="center"/>
              <w:rPr>
                <w:rFonts w:cstheme="minorHAnsi"/>
                <w:lang w:val="en-US"/>
              </w:rPr>
            </w:pPr>
          </w:p>
          <w:p w14:paraId="2A97F58D" w14:textId="66111530" w:rsidR="003C7B19" w:rsidRPr="00360760" w:rsidRDefault="00360760" w:rsidP="00360760">
            <w:pPr>
              <w:jc w:val="center"/>
              <w:rPr>
                <w:rFonts w:cstheme="minorHAnsi"/>
                <w:lang w:val="en-US"/>
              </w:rPr>
            </w:pPr>
            <w:r>
              <w:rPr>
                <w:rFonts w:cstheme="minorHAnsi"/>
                <w:i/>
                <w:iCs/>
                <w:lang w:val="en-US"/>
              </w:rPr>
              <w:t xml:space="preserve">Body, Identity and family </w:t>
            </w:r>
          </w:p>
        </w:tc>
        <w:tc>
          <w:tcPr>
            <w:tcW w:w="1340" w:type="dxa"/>
          </w:tcPr>
          <w:p w14:paraId="27E04169" w14:textId="77777777" w:rsidR="001F3F44" w:rsidRDefault="00DA1292" w:rsidP="003C7B19">
            <w:pPr>
              <w:rPr>
                <w:rFonts w:cstheme="minorHAnsi"/>
              </w:rPr>
            </w:pPr>
            <w:r>
              <w:rPr>
                <w:rFonts w:cstheme="minorHAnsi"/>
              </w:rPr>
              <w:t>9h –</w:t>
            </w:r>
          </w:p>
          <w:p w14:paraId="22B3F76B" w14:textId="0EFF7387" w:rsidR="00DA1292" w:rsidRPr="00047739" w:rsidRDefault="00DA1292" w:rsidP="003C7B19">
            <w:pPr>
              <w:rPr>
                <w:rFonts w:cstheme="minorHAnsi"/>
              </w:rPr>
            </w:pPr>
            <w:r>
              <w:rPr>
                <w:rFonts w:cstheme="minorHAnsi"/>
              </w:rPr>
              <w:t>12</w:t>
            </w:r>
          </w:p>
        </w:tc>
        <w:tc>
          <w:tcPr>
            <w:tcW w:w="1362" w:type="dxa"/>
          </w:tcPr>
          <w:p w14:paraId="3A6D8D5A" w14:textId="1C26246C" w:rsidR="003C7B19" w:rsidRPr="00662825" w:rsidRDefault="001F3F44" w:rsidP="003C7B19">
            <w:pPr>
              <w:rPr>
                <w:rFonts w:cstheme="minorHAnsi"/>
                <w:i/>
                <w:lang w:val="en-US"/>
              </w:rPr>
            </w:pPr>
            <w:r>
              <w:rPr>
                <w:rFonts w:cstheme="minorHAnsi"/>
                <w:iCs/>
                <w:lang w:val="en-US"/>
              </w:rPr>
              <w:t>Room TBA</w:t>
            </w:r>
          </w:p>
        </w:tc>
        <w:tc>
          <w:tcPr>
            <w:tcW w:w="4607" w:type="dxa"/>
          </w:tcPr>
          <w:p w14:paraId="07B59DB8" w14:textId="007051F7" w:rsidR="001F3F44" w:rsidRDefault="001F3F44" w:rsidP="003C7B19">
            <w:pPr>
              <w:rPr>
                <w:rFonts w:cstheme="minorHAnsi"/>
                <w:i/>
                <w:lang w:val="en-US"/>
              </w:rPr>
            </w:pPr>
            <w:r>
              <w:rPr>
                <w:rFonts w:cstheme="minorHAnsi"/>
                <w:i/>
                <w:lang w:val="en-US"/>
              </w:rPr>
              <w:t>1/ A brief history of SOGIESC in international human rights law</w:t>
            </w:r>
          </w:p>
          <w:p w14:paraId="6D278B80" w14:textId="62F87C06" w:rsidR="003C7B19" w:rsidRDefault="001F3F44" w:rsidP="003C7B19">
            <w:pPr>
              <w:rPr>
                <w:rFonts w:cstheme="minorHAnsi"/>
                <w:i/>
                <w:lang w:val="en-US"/>
              </w:rPr>
            </w:pPr>
            <w:r>
              <w:rPr>
                <w:rFonts w:cstheme="minorHAnsi"/>
                <w:i/>
                <w:lang w:val="en-US"/>
              </w:rPr>
              <w:t>2/ The protection of gender identity and “LGBTI+”’ body integrity in international human rights law</w:t>
            </w:r>
          </w:p>
          <w:p w14:paraId="5A192938" w14:textId="77777777" w:rsidR="003C7B19" w:rsidRPr="00662825" w:rsidRDefault="003C7B19" w:rsidP="003C7B19">
            <w:pPr>
              <w:rPr>
                <w:rFonts w:cstheme="minorHAnsi"/>
                <w:i/>
                <w:lang w:val="en-US"/>
              </w:rPr>
            </w:pPr>
          </w:p>
          <w:p w14:paraId="211FA038" w14:textId="3B20EDFB" w:rsidR="003C7B19" w:rsidRPr="001F3F44" w:rsidRDefault="001F3F44" w:rsidP="003C7B19">
            <w:pPr>
              <w:rPr>
                <w:rFonts w:cstheme="minorHAnsi"/>
                <w:lang w:val="en-US"/>
              </w:rPr>
            </w:pPr>
            <w:r w:rsidRPr="00047739">
              <w:rPr>
                <w:rFonts w:cstheme="minorHAnsi"/>
                <w:lang w:val="en-US"/>
              </w:rPr>
              <w:t>Benjamin Moron-Puech (ULL2)</w:t>
            </w:r>
          </w:p>
        </w:tc>
      </w:tr>
      <w:tr w:rsidR="003C7B19" w:rsidRPr="00651E5E" w14:paraId="4929D561" w14:textId="77777777" w:rsidTr="001F3F44">
        <w:trPr>
          <w:trHeight w:val="105"/>
        </w:trPr>
        <w:tc>
          <w:tcPr>
            <w:tcW w:w="1828" w:type="dxa"/>
            <w:vMerge/>
            <w:shd w:val="clear" w:color="auto" w:fill="C5E0B3" w:themeFill="accent6" w:themeFillTint="66"/>
          </w:tcPr>
          <w:p w14:paraId="75BA15CB" w14:textId="77777777" w:rsidR="003C7B19" w:rsidRPr="00047739" w:rsidRDefault="003C7B19" w:rsidP="003C7B19">
            <w:pPr>
              <w:rPr>
                <w:rFonts w:cstheme="minorHAnsi"/>
                <w:lang w:val="en-US"/>
              </w:rPr>
            </w:pPr>
          </w:p>
        </w:tc>
        <w:tc>
          <w:tcPr>
            <w:tcW w:w="1340" w:type="dxa"/>
          </w:tcPr>
          <w:p w14:paraId="54C05D40" w14:textId="040BEAB1" w:rsidR="003C7B19" w:rsidRDefault="003C7B19" w:rsidP="003C7B19">
            <w:pPr>
              <w:rPr>
                <w:rFonts w:cstheme="minorHAnsi"/>
                <w:lang w:val="en-US"/>
              </w:rPr>
            </w:pPr>
            <w:r>
              <w:rPr>
                <w:rFonts w:cstheme="minorHAnsi"/>
                <w:lang w:val="en-US"/>
              </w:rPr>
              <w:t>12h</w:t>
            </w:r>
            <w:r w:rsidR="00DA1292">
              <w:rPr>
                <w:rFonts w:cstheme="minorHAnsi"/>
                <w:lang w:val="en-US"/>
              </w:rPr>
              <w:t>1</w:t>
            </w:r>
            <w:r>
              <w:rPr>
                <w:rFonts w:cstheme="minorHAnsi"/>
                <w:lang w:val="en-US"/>
              </w:rPr>
              <w:t xml:space="preserve">5 – </w:t>
            </w:r>
          </w:p>
          <w:p w14:paraId="7EE2FBA3" w14:textId="5A420FDC" w:rsidR="003C7B19" w:rsidRDefault="003C7B19" w:rsidP="003C7B19">
            <w:pPr>
              <w:rPr>
                <w:rFonts w:cstheme="minorHAnsi"/>
                <w:lang w:val="en-US"/>
              </w:rPr>
            </w:pPr>
            <w:r>
              <w:rPr>
                <w:rFonts w:cstheme="minorHAnsi"/>
                <w:lang w:val="en-US"/>
              </w:rPr>
              <w:t>13h</w:t>
            </w:r>
            <w:r w:rsidR="00DA1292">
              <w:rPr>
                <w:rFonts w:cstheme="minorHAnsi"/>
                <w:lang w:val="en-US"/>
              </w:rPr>
              <w:t>1</w:t>
            </w:r>
            <w:r>
              <w:rPr>
                <w:rFonts w:cstheme="minorHAnsi"/>
                <w:lang w:val="en-US"/>
              </w:rPr>
              <w:t xml:space="preserve">5 </w:t>
            </w:r>
          </w:p>
        </w:tc>
        <w:tc>
          <w:tcPr>
            <w:tcW w:w="1362" w:type="dxa"/>
          </w:tcPr>
          <w:p w14:paraId="64DC95D2" w14:textId="182FBADB" w:rsidR="003C7B19" w:rsidRPr="00662825" w:rsidRDefault="003C7B19" w:rsidP="003C7B19">
            <w:pPr>
              <w:rPr>
                <w:rFonts w:cstheme="minorHAnsi"/>
                <w:i/>
                <w:lang w:val="en-US"/>
              </w:rPr>
            </w:pPr>
          </w:p>
        </w:tc>
        <w:tc>
          <w:tcPr>
            <w:tcW w:w="4607" w:type="dxa"/>
          </w:tcPr>
          <w:p w14:paraId="7D6C91FF" w14:textId="3C26FF3A" w:rsidR="003C7B19" w:rsidRPr="00C70668" w:rsidRDefault="003C7B19" w:rsidP="003C7B19">
            <w:pPr>
              <w:rPr>
                <w:rFonts w:cstheme="minorHAnsi"/>
                <w:iCs/>
                <w:lang w:val="en-US"/>
              </w:rPr>
            </w:pPr>
            <w:r w:rsidRPr="00C70668">
              <w:rPr>
                <w:rFonts w:cstheme="minorHAnsi"/>
                <w:iCs/>
                <w:lang w:val="en-US"/>
              </w:rPr>
              <w:t xml:space="preserve">Lunch </w:t>
            </w:r>
          </w:p>
        </w:tc>
      </w:tr>
      <w:tr w:rsidR="003C7B19" w:rsidRPr="001F3F44" w14:paraId="3A33232B" w14:textId="77777777" w:rsidTr="001F3F44">
        <w:trPr>
          <w:trHeight w:val="1407"/>
        </w:trPr>
        <w:tc>
          <w:tcPr>
            <w:tcW w:w="1828" w:type="dxa"/>
            <w:vMerge/>
            <w:tcBorders>
              <w:bottom w:val="nil"/>
            </w:tcBorders>
            <w:shd w:val="clear" w:color="auto" w:fill="C5E0B3" w:themeFill="accent6" w:themeFillTint="66"/>
          </w:tcPr>
          <w:p w14:paraId="4EBE3EC1" w14:textId="77777777" w:rsidR="003C7B19" w:rsidRPr="00047739" w:rsidRDefault="003C7B19" w:rsidP="003C7B19">
            <w:pPr>
              <w:rPr>
                <w:rFonts w:cstheme="minorHAnsi"/>
                <w:lang w:val="en-GB"/>
              </w:rPr>
            </w:pPr>
          </w:p>
        </w:tc>
        <w:tc>
          <w:tcPr>
            <w:tcW w:w="1340" w:type="dxa"/>
          </w:tcPr>
          <w:p w14:paraId="21327E3E" w14:textId="0A3CB5FE" w:rsidR="003C7B19" w:rsidRDefault="003C7B19" w:rsidP="003C7B19">
            <w:pPr>
              <w:rPr>
                <w:rFonts w:cstheme="minorHAnsi"/>
              </w:rPr>
            </w:pPr>
            <w:r>
              <w:rPr>
                <w:rFonts w:cstheme="minorHAnsi"/>
              </w:rPr>
              <w:t>1</w:t>
            </w:r>
            <w:r w:rsidR="00DA1292">
              <w:rPr>
                <w:rFonts w:cstheme="minorHAnsi"/>
              </w:rPr>
              <w:t>3</w:t>
            </w:r>
            <w:r>
              <w:rPr>
                <w:rFonts w:cstheme="minorHAnsi"/>
              </w:rPr>
              <w:t>h</w:t>
            </w:r>
            <w:r w:rsidR="00DA1292">
              <w:rPr>
                <w:rFonts w:cstheme="minorHAnsi"/>
              </w:rPr>
              <w:t>3</w:t>
            </w:r>
            <w:r>
              <w:rPr>
                <w:rFonts w:cstheme="minorHAnsi"/>
              </w:rPr>
              <w:t>0 –</w:t>
            </w:r>
          </w:p>
          <w:p w14:paraId="737A4581" w14:textId="6DE2CAE0" w:rsidR="003C7B19" w:rsidRPr="00047739" w:rsidRDefault="003C7B19" w:rsidP="003C7B19">
            <w:pPr>
              <w:rPr>
                <w:rFonts w:cstheme="minorHAnsi"/>
              </w:rPr>
            </w:pPr>
            <w:r>
              <w:rPr>
                <w:rFonts w:cstheme="minorHAnsi"/>
              </w:rPr>
              <w:t>16h</w:t>
            </w:r>
            <w:r w:rsidR="00DA1292">
              <w:rPr>
                <w:rFonts w:cstheme="minorHAnsi"/>
              </w:rPr>
              <w:t>0</w:t>
            </w:r>
            <w:r>
              <w:rPr>
                <w:rFonts w:cstheme="minorHAnsi"/>
              </w:rPr>
              <w:t>0</w:t>
            </w:r>
          </w:p>
        </w:tc>
        <w:tc>
          <w:tcPr>
            <w:tcW w:w="1362" w:type="dxa"/>
          </w:tcPr>
          <w:p w14:paraId="5159A384" w14:textId="0358BC9B" w:rsidR="003C7B19" w:rsidRDefault="00C70668" w:rsidP="003C7B19">
            <w:pPr>
              <w:rPr>
                <w:rFonts w:cstheme="minorHAnsi"/>
                <w:i/>
                <w:iCs/>
                <w:lang w:val="en-US"/>
              </w:rPr>
            </w:pPr>
            <w:r>
              <w:rPr>
                <w:rFonts w:cstheme="minorHAnsi"/>
                <w:iCs/>
                <w:lang w:val="en-US"/>
              </w:rPr>
              <w:t>Room TBA</w:t>
            </w:r>
          </w:p>
        </w:tc>
        <w:tc>
          <w:tcPr>
            <w:tcW w:w="4607" w:type="dxa"/>
          </w:tcPr>
          <w:p w14:paraId="43368D7B" w14:textId="77777777" w:rsidR="003C7B19" w:rsidRDefault="001F3F44" w:rsidP="003C7B19">
            <w:pPr>
              <w:rPr>
                <w:rFonts w:cstheme="minorHAnsi"/>
                <w:i/>
                <w:lang w:val="en-GB"/>
              </w:rPr>
            </w:pPr>
            <w:r w:rsidRPr="001F3F44">
              <w:rPr>
                <w:rFonts w:cstheme="minorHAnsi"/>
                <w:i/>
                <w:lang w:val="en-GB"/>
              </w:rPr>
              <w:t>The right to respect for family life</w:t>
            </w:r>
            <w:r>
              <w:rPr>
                <w:rFonts w:cstheme="minorHAnsi"/>
                <w:i/>
                <w:lang w:val="en-GB"/>
              </w:rPr>
              <w:t xml:space="preserve"> of “LGBTI+”</w:t>
            </w:r>
          </w:p>
          <w:p w14:paraId="5766D702" w14:textId="77777777" w:rsidR="001F3F44" w:rsidRDefault="001F3F44" w:rsidP="003C7B19">
            <w:pPr>
              <w:rPr>
                <w:rFonts w:cstheme="minorHAnsi"/>
                <w:iCs/>
                <w:lang w:val="en-GB"/>
              </w:rPr>
            </w:pPr>
          </w:p>
          <w:p w14:paraId="116065EE" w14:textId="46B8CD63" w:rsidR="001F3F44" w:rsidRPr="001F3F44" w:rsidRDefault="001F3F44" w:rsidP="003C7B19">
            <w:pPr>
              <w:rPr>
                <w:rFonts w:cstheme="minorHAnsi"/>
                <w:iCs/>
                <w:lang w:val="en-GB"/>
              </w:rPr>
            </w:pPr>
            <w:r>
              <w:rPr>
                <w:rFonts w:cstheme="minorHAnsi"/>
                <w:iCs/>
                <w:lang w:val="en-GB"/>
              </w:rPr>
              <w:t>Peter Dunne (Bristol University)</w:t>
            </w:r>
          </w:p>
        </w:tc>
      </w:tr>
      <w:tr w:rsidR="003C7B19" w:rsidRPr="00651E5E" w14:paraId="4FC1357E" w14:textId="77777777" w:rsidTr="00C70668">
        <w:trPr>
          <w:trHeight w:val="406"/>
        </w:trPr>
        <w:tc>
          <w:tcPr>
            <w:tcW w:w="1828" w:type="dxa"/>
            <w:tcBorders>
              <w:top w:val="nil"/>
            </w:tcBorders>
            <w:shd w:val="clear" w:color="auto" w:fill="C5E0B3" w:themeFill="accent6" w:themeFillTint="66"/>
          </w:tcPr>
          <w:p w14:paraId="561089CA" w14:textId="77777777" w:rsidR="003C7B19" w:rsidRPr="00047739" w:rsidRDefault="003C7B19" w:rsidP="003C7B19">
            <w:pPr>
              <w:rPr>
                <w:rFonts w:cstheme="minorHAnsi"/>
                <w:lang w:val="en-GB"/>
              </w:rPr>
            </w:pPr>
          </w:p>
        </w:tc>
        <w:tc>
          <w:tcPr>
            <w:tcW w:w="1340" w:type="dxa"/>
          </w:tcPr>
          <w:p w14:paraId="392D0E98" w14:textId="71ABCCCA" w:rsidR="003C7B19" w:rsidRDefault="003C7B19" w:rsidP="003C7B19">
            <w:pPr>
              <w:rPr>
                <w:rFonts w:cstheme="minorHAnsi"/>
                <w:lang w:val="en-US"/>
              </w:rPr>
            </w:pPr>
            <w:r>
              <w:rPr>
                <w:rFonts w:cstheme="minorHAnsi"/>
                <w:lang w:val="en-US"/>
              </w:rPr>
              <w:t>1</w:t>
            </w:r>
            <w:r w:rsidR="00DA1292">
              <w:rPr>
                <w:rFonts w:cstheme="minorHAnsi"/>
                <w:lang w:val="en-US"/>
              </w:rPr>
              <w:t>6</w:t>
            </w:r>
            <w:r>
              <w:rPr>
                <w:rFonts w:cstheme="minorHAnsi"/>
                <w:lang w:val="en-US"/>
              </w:rPr>
              <w:t>h</w:t>
            </w:r>
            <w:r w:rsidR="00DA1292">
              <w:rPr>
                <w:rFonts w:cstheme="minorHAnsi"/>
                <w:lang w:val="en-US"/>
              </w:rPr>
              <w:t>3</w:t>
            </w:r>
            <w:r>
              <w:rPr>
                <w:rFonts w:cstheme="minorHAnsi"/>
                <w:lang w:val="en-US"/>
              </w:rPr>
              <w:t>0 –</w:t>
            </w:r>
          </w:p>
          <w:p w14:paraId="5382F155" w14:textId="7ABA1B9E" w:rsidR="003C7B19" w:rsidRDefault="003C7B19" w:rsidP="003C7B19">
            <w:pPr>
              <w:rPr>
                <w:rFonts w:cstheme="minorHAnsi"/>
                <w:lang w:val="en-US"/>
              </w:rPr>
            </w:pPr>
            <w:r>
              <w:rPr>
                <w:rFonts w:cstheme="minorHAnsi"/>
                <w:lang w:val="en-US"/>
              </w:rPr>
              <w:t>1</w:t>
            </w:r>
            <w:r w:rsidR="00DA1292">
              <w:rPr>
                <w:rFonts w:cstheme="minorHAnsi"/>
                <w:lang w:val="en-US"/>
              </w:rPr>
              <w:t>8</w:t>
            </w:r>
            <w:r>
              <w:rPr>
                <w:rFonts w:cstheme="minorHAnsi"/>
                <w:lang w:val="en-US"/>
              </w:rPr>
              <w:t>h</w:t>
            </w:r>
            <w:r w:rsidR="00DA1292">
              <w:rPr>
                <w:rFonts w:cstheme="minorHAnsi"/>
                <w:lang w:val="en-US"/>
              </w:rPr>
              <w:t>3</w:t>
            </w:r>
            <w:r>
              <w:rPr>
                <w:rFonts w:cstheme="minorHAnsi"/>
                <w:lang w:val="en-US"/>
              </w:rPr>
              <w:t>0</w:t>
            </w:r>
          </w:p>
        </w:tc>
        <w:tc>
          <w:tcPr>
            <w:tcW w:w="1362" w:type="dxa"/>
          </w:tcPr>
          <w:p w14:paraId="7AF3AF43" w14:textId="1A192B97" w:rsidR="003C7B19" w:rsidRPr="00E74D02" w:rsidRDefault="003C7B19" w:rsidP="003C7B19">
            <w:pPr>
              <w:rPr>
                <w:rFonts w:cstheme="minorHAnsi"/>
                <w:iCs/>
                <w:lang w:val="en-US"/>
              </w:rPr>
            </w:pPr>
          </w:p>
        </w:tc>
        <w:tc>
          <w:tcPr>
            <w:tcW w:w="4607" w:type="dxa"/>
          </w:tcPr>
          <w:p w14:paraId="6FDF09BA" w14:textId="50F11BE5" w:rsidR="003C7B19" w:rsidRDefault="003C7B19" w:rsidP="003C7B19">
            <w:pPr>
              <w:rPr>
                <w:rFonts w:cstheme="minorHAnsi"/>
                <w:iCs/>
                <w:lang w:val="en-US"/>
              </w:rPr>
            </w:pPr>
            <w:r w:rsidRPr="00E74D02">
              <w:rPr>
                <w:rFonts w:cstheme="minorHAnsi"/>
                <w:iCs/>
                <w:lang w:val="en-US"/>
              </w:rPr>
              <w:t>Thematic guided tour of the city cente</w:t>
            </w:r>
            <w:r w:rsidR="00C70668">
              <w:rPr>
                <w:rFonts w:cstheme="minorHAnsi"/>
                <w:iCs/>
                <w:lang w:val="en-US"/>
              </w:rPr>
              <w:t>r</w:t>
            </w:r>
            <w:r w:rsidRPr="00E74D02">
              <w:rPr>
                <w:rFonts w:cstheme="minorHAnsi"/>
                <w:iCs/>
                <w:lang w:val="en-US"/>
              </w:rPr>
              <w:t xml:space="preserve"> of Lyon </w:t>
            </w:r>
          </w:p>
          <w:p w14:paraId="617139BF" w14:textId="4CC7F024" w:rsidR="003C7B19" w:rsidRDefault="003C7B19" w:rsidP="003C7B19">
            <w:pPr>
              <w:rPr>
                <w:rFonts w:cstheme="minorHAnsi"/>
                <w:i/>
                <w:iCs/>
                <w:lang w:val="en-US"/>
              </w:rPr>
            </w:pPr>
          </w:p>
        </w:tc>
      </w:tr>
    </w:tbl>
    <w:p w14:paraId="151F2779" w14:textId="249042AB" w:rsidR="00DA1292" w:rsidRDefault="00DA1292" w:rsidP="00AC1B23">
      <w:pPr>
        <w:tabs>
          <w:tab w:val="left" w:pos="1524"/>
        </w:tabs>
        <w:rPr>
          <w:sz w:val="2"/>
          <w:lang w:val="en-US"/>
        </w:rPr>
      </w:pPr>
    </w:p>
    <w:p w14:paraId="4D5A693F" w14:textId="77777777" w:rsidR="00DA1292" w:rsidRDefault="00DA1292">
      <w:pPr>
        <w:spacing w:line="259" w:lineRule="auto"/>
        <w:rPr>
          <w:sz w:val="2"/>
          <w:lang w:val="en-US"/>
        </w:rPr>
      </w:pPr>
      <w:r>
        <w:rPr>
          <w:sz w:val="2"/>
          <w:lang w:val="en-US"/>
        </w:rPr>
        <w:br w:type="page"/>
      </w:r>
    </w:p>
    <w:p w14:paraId="3F045727" w14:textId="77777777" w:rsidR="00F519A4" w:rsidRDefault="00F519A4" w:rsidP="00AC1B23">
      <w:pPr>
        <w:tabs>
          <w:tab w:val="left" w:pos="1524"/>
        </w:tabs>
        <w:rPr>
          <w:sz w:val="2"/>
          <w:lang w:val="en-US"/>
        </w:rPr>
      </w:pPr>
    </w:p>
    <w:p w14:paraId="636C6FD3" w14:textId="77777777" w:rsidR="00C70668" w:rsidRDefault="00C70668" w:rsidP="00AC1B23">
      <w:pPr>
        <w:tabs>
          <w:tab w:val="left" w:pos="1524"/>
        </w:tabs>
        <w:rPr>
          <w:sz w:val="2"/>
          <w:lang w:val="en-US"/>
        </w:rPr>
      </w:pPr>
    </w:p>
    <w:p w14:paraId="01BE0055" w14:textId="77777777" w:rsidR="00C70668" w:rsidRPr="00AC1B23" w:rsidRDefault="00C70668" w:rsidP="00AC1B23">
      <w:pPr>
        <w:tabs>
          <w:tab w:val="left" w:pos="1524"/>
        </w:tabs>
        <w:rPr>
          <w:sz w:val="2"/>
          <w:lang w:val="en-US"/>
        </w:rPr>
      </w:pPr>
    </w:p>
    <w:tbl>
      <w:tblPr>
        <w:tblStyle w:val="Grilledutableau"/>
        <w:tblW w:w="9164" w:type="dxa"/>
        <w:tblInd w:w="0" w:type="dxa"/>
        <w:tblLayout w:type="fixed"/>
        <w:tblLook w:val="04A0" w:firstRow="1" w:lastRow="0" w:firstColumn="1" w:lastColumn="0" w:noHBand="0" w:noVBand="1"/>
      </w:tblPr>
      <w:tblGrid>
        <w:gridCol w:w="1809"/>
        <w:gridCol w:w="1336"/>
        <w:gridCol w:w="1372"/>
        <w:gridCol w:w="4647"/>
      </w:tblGrid>
      <w:tr w:rsidR="003C7B19" w:rsidRPr="00C70668" w14:paraId="139E7F13" w14:textId="77777777" w:rsidTr="003C7B19">
        <w:tc>
          <w:tcPr>
            <w:tcW w:w="1809" w:type="dxa"/>
            <w:vMerge w:val="restart"/>
            <w:shd w:val="clear" w:color="auto" w:fill="C5E0B3" w:themeFill="accent6" w:themeFillTint="66"/>
          </w:tcPr>
          <w:p w14:paraId="56D8FBF1" w14:textId="2A7CE633" w:rsidR="00853E83" w:rsidRPr="00047739" w:rsidRDefault="00853E83" w:rsidP="00853E83">
            <w:pPr>
              <w:rPr>
                <w:rFonts w:cstheme="minorHAnsi"/>
                <w:vertAlign w:val="superscript"/>
                <w:lang w:val="en-US"/>
              </w:rPr>
            </w:pPr>
            <w:r w:rsidRPr="00047739">
              <w:rPr>
                <w:rFonts w:cstheme="minorHAnsi"/>
                <w:lang w:val="en-US"/>
              </w:rPr>
              <w:t xml:space="preserve">Wednesday </w:t>
            </w:r>
            <w:r w:rsidR="00651E5E">
              <w:rPr>
                <w:rFonts w:cstheme="minorHAnsi"/>
                <w:lang w:val="en-US"/>
              </w:rPr>
              <w:t>21</w:t>
            </w:r>
            <w:r w:rsidRPr="00047739">
              <w:rPr>
                <w:rFonts w:cstheme="minorHAnsi"/>
                <w:vertAlign w:val="superscript"/>
                <w:lang w:val="en-US"/>
              </w:rPr>
              <w:t>th</w:t>
            </w:r>
          </w:p>
          <w:p w14:paraId="5D4625CA" w14:textId="77777777" w:rsidR="00853E83" w:rsidRPr="0028042E" w:rsidRDefault="00853E83" w:rsidP="00853E83">
            <w:pPr>
              <w:rPr>
                <w:rFonts w:cstheme="minorHAnsi"/>
                <w:lang w:val="en-GB"/>
              </w:rPr>
            </w:pPr>
          </w:p>
          <w:p w14:paraId="67249D08" w14:textId="77777777" w:rsidR="00853E83" w:rsidRPr="0028042E" w:rsidRDefault="00853E83" w:rsidP="00853E83">
            <w:pPr>
              <w:rPr>
                <w:rFonts w:cstheme="minorHAnsi"/>
                <w:lang w:val="en-GB"/>
              </w:rPr>
            </w:pPr>
            <w:r w:rsidRPr="00047739">
              <w:rPr>
                <w:rFonts w:cstheme="minorHAnsi"/>
                <w:i/>
                <w:iCs/>
                <w:lang w:val="en-US"/>
              </w:rPr>
              <w:t>International laws and economy</w:t>
            </w:r>
          </w:p>
        </w:tc>
        <w:tc>
          <w:tcPr>
            <w:tcW w:w="1336" w:type="dxa"/>
          </w:tcPr>
          <w:p w14:paraId="4B17CFBC" w14:textId="13B42AAA" w:rsidR="00853E83" w:rsidRDefault="00853E83" w:rsidP="00C70668">
            <w:pPr>
              <w:rPr>
                <w:rFonts w:cstheme="minorHAnsi"/>
                <w:lang w:val="en-US"/>
              </w:rPr>
            </w:pPr>
            <w:r>
              <w:rPr>
                <w:rFonts w:cstheme="minorHAnsi"/>
                <w:lang w:val="en-US"/>
              </w:rPr>
              <w:t xml:space="preserve">9h00 – </w:t>
            </w:r>
          </w:p>
          <w:p w14:paraId="02A93645" w14:textId="7E148AF1" w:rsidR="00853E83" w:rsidRPr="00047739" w:rsidRDefault="00ED1F9E" w:rsidP="00853E83">
            <w:pPr>
              <w:rPr>
                <w:rFonts w:cstheme="minorHAnsi"/>
              </w:rPr>
            </w:pPr>
            <w:r>
              <w:rPr>
                <w:rFonts w:cstheme="minorHAnsi"/>
              </w:rPr>
              <w:t>1</w:t>
            </w:r>
            <w:r w:rsidR="00C70668">
              <w:rPr>
                <w:rFonts w:cstheme="minorHAnsi"/>
              </w:rPr>
              <w:t>0</w:t>
            </w:r>
            <w:r w:rsidR="00853E83">
              <w:rPr>
                <w:rFonts w:cstheme="minorHAnsi"/>
              </w:rPr>
              <w:t>h</w:t>
            </w:r>
            <w:r w:rsidR="00C70668">
              <w:rPr>
                <w:rFonts w:cstheme="minorHAnsi"/>
              </w:rPr>
              <w:t>3</w:t>
            </w:r>
            <w:r>
              <w:rPr>
                <w:rFonts w:cstheme="minorHAnsi"/>
              </w:rPr>
              <w:t>0</w:t>
            </w:r>
            <w:r w:rsidR="00853E83">
              <w:rPr>
                <w:rFonts w:cstheme="minorHAnsi"/>
              </w:rPr>
              <w:t xml:space="preserve"> -</w:t>
            </w:r>
          </w:p>
        </w:tc>
        <w:tc>
          <w:tcPr>
            <w:tcW w:w="1372" w:type="dxa"/>
          </w:tcPr>
          <w:p w14:paraId="66C9A73B" w14:textId="1BE7562E" w:rsidR="00853E83" w:rsidRPr="00047739" w:rsidRDefault="00C70668" w:rsidP="00853E83">
            <w:pPr>
              <w:rPr>
                <w:rFonts w:cstheme="minorHAnsi"/>
                <w:i/>
                <w:iCs/>
                <w:lang w:val="en-US"/>
              </w:rPr>
            </w:pPr>
            <w:r>
              <w:rPr>
                <w:rFonts w:cstheme="minorHAnsi"/>
                <w:iCs/>
                <w:lang w:val="en-US"/>
              </w:rPr>
              <w:t>Room TBA</w:t>
            </w:r>
          </w:p>
        </w:tc>
        <w:tc>
          <w:tcPr>
            <w:tcW w:w="4647" w:type="dxa"/>
          </w:tcPr>
          <w:p w14:paraId="61EF44A1" w14:textId="10D84B7C" w:rsidR="00853E83" w:rsidRDefault="00C70668" w:rsidP="00C70668">
            <w:pPr>
              <w:rPr>
                <w:rFonts w:cstheme="minorHAnsi"/>
                <w:i/>
                <w:iCs/>
                <w:lang w:val="en-GB"/>
              </w:rPr>
            </w:pPr>
            <w:r>
              <w:rPr>
                <w:rFonts w:cstheme="minorHAnsi"/>
                <w:i/>
                <w:iCs/>
                <w:lang w:val="en-GB"/>
              </w:rPr>
              <w:t>The protection against discrimination on the basis of SOG</w:t>
            </w:r>
            <w:r w:rsidR="001C55DF">
              <w:rPr>
                <w:rFonts w:cstheme="minorHAnsi"/>
                <w:i/>
                <w:iCs/>
                <w:lang w:val="en-GB"/>
              </w:rPr>
              <w:t>I</w:t>
            </w:r>
            <w:r>
              <w:rPr>
                <w:rFonts w:cstheme="minorHAnsi"/>
                <w:i/>
                <w:iCs/>
                <w:lang w:val="en-GB"/>
              </w:rPr>
              <w:t>ESC</w:t>
            </w:r>
          </w:p>
          <w:p w14:paraId="5DF1D15D" w14:textId="77777777" w:rsidR="00DA1292" w:rsidRDefault="00DA1292" w:rsidP="00C70668">
            <w:pPr>
              <w:rPr>
                <w:rFonts w:cstheme="minorHAnsi"/>
                <w:lang w:val="en-GB"/>
              </w:rPr>
            </w:pPr>
          </w:p>
          <w:p w14:paraId="7444EF55" w14:textId="73ADFFD9" w:rsidR="00C70668" w:rsidRPr="00C70668" w:rsidRDefault="00C70668" w:rsidP="00C70668">
            <w:pPr>
              <w:rPr>
                <w:rFonts w:cstheme="minorHAnsi"/>
                <w:lang w:val="en-US"/>
              </w:rPr>
            </w:pPr>
            <w:r w:rsidRPr="00C70668">
              <w:rPr>
                <w:rFonts w:cstheme="minorHAnsi"/>
                <w:lang w:val="en-US"/>
              </w:rPr>
              <w:t xml:space="preserve">Marcin </w:t>
            </w:r>
            <w:proofErr w:type="spellStart"/>
            <w:r w:rsidRPr="00C70668">
              <w:rPr>
                <w:rFonts w:cstheme="minorHAnsi"/>
                <w:lang w:val="en-US"/>
              </w:rPr>
              <w:t>Górski</w:t>
            </w:r>
            <w:proofErr w:type="spellEnd"/>
            <w:r w:rsidRPr="00C70668">
              <w:rPr>
                <w:rFonts w:cstheme="minorHAnsi"/>
                <w:lang w:val="en-US"/>
              </w:rPr>
              <w:t xml:space="preserve"> (</w:t>
            </w:r>
            <w:r w:rsidRPr="00C70668">
              <w:rPr>
                <w:rFonts w:cstheme="minorHAnsi"/>
                <w:lang w:val="en-US"/>
              </w:rPr>
              <w:t>University of Lodz</w:t>
            </w:r>
            <w:r>
              <w:rPr>
                <w:rFonts w:cstheme="minorHAnsi"/>
                <w:lang w:val="en-US"/>
              </w:rPr>
              <w:t>)</w:t>
            </w:r>
          </w:p>
        </w:tc>
      </w:tr>
      <w:tr w:rsidR="00C70668" w:rsidRPr="00C70668" w14:paraId="4FE8FEE4" w14:textId="77777777" w:rsidTr="003C7B19">
        <w:tc>
          <w:tcPr>
            <w:tcW w:w="1809" w:type="dxa"/>
            <w:vMerge/>
            <w:shd w:val="clear" w:color="auto" w:fill="C5E0B3" w:themeFill="accent6" w:themeFillTint="66"/>
          </w:tcPr>
          <w:p w14:paraId="05C77E4E" w14:textId="77777777" w:rsidR="00C70668" w:rsidRPr="00047739" w:rsidRDefault="00C70668" w:rsidP="00853E83">
            <w:pPr>
              <w:rPr>
                <w:rFonts w:cstheme="minorHAnsi"/>
                <w:lang w:val="en-US"/>
              </w:rPr>
            </w:pPr>
          </w:p>
        </w:tc>
        <w:tc>
          <w:tcPr>
            <w:tcW w:w="1336" w:type="dxa"/>
          </w:tcPr>
          <w:p w14:paraId="01D56F63" w14:textId="77777777" w:rsidR="00C70668" w:rsidRDefault="00C70668" w:rsidP="00C70668">
            <w:pPr>
              <w:rPr>
                <w:rFonts w:cstheme="minorHAnsi"/>
                <w:lang w:val="en-US"/>
              </w:rPr>
            </w:pPr>
            <w:r>
              <w:rPr>
                <w:rFonts w:cstheme="minorHAnsi"/>
                <w:lang w:val="en-US"/>
              </w:rPr>
              <w:t>10h45 –</w:t>
            </w:r>
          </w:p>
          <w:p w14:paraId="51452AA3" w14:textId="741EE235" w:rsidR="00C70668" w:rsidRDefault="00C70668" w:rsidP="00C70668">
            <w:pPr>
              <w:rPr>
                <w:rFonts w:cstheme="minorHAnsi"/>
                <w:lang w:val="en-US"/>
              </w:rPr>
            </w:pPr>
            <w:r>
              <w:rPr>
                <w:rFonts w:cstheme="minorHAnsi"/>
                <w:lang w:val="en-US"/>
              </w:rPr>
              <w:t>12h15</w:t>
            </w:r>
          </w:p>
        </w:tc>
        <w:tc>
          <w:tcPr>
            <w:tcW w:w="1372" w:type="dxa"/>
          </w:tcPr>
          <w:p w14:paraId="658180CF" w14:textId="258FE528" w:rsidR="00C70668" w:rsidRDefault="00C70668" w:rsidP="00853E83">
            <w:pPr>
              <w:rPr>
                <w:rFonts w:cstheme="minorHAnsi"/>
                <w:iCs/>
                <w:lang w:val="en-US"/>
              </w:rPr>
            </w:pPr>
            <w:r>
              <w:rPr>
                <w:rFonts w:cstheme="minorHAnsi"/>
                <w:iCs/>
                <w:lang w:val="en-US"/>
              </w:rPr>
              <w:t>Room TBA</w:t>
            </w:r>
          </w:p>
        </w:tc>
        <w:tc>
          <w:tcPr>
            <w:tcW w:w="4647" w:type="dxa"/>
          </w:tcPr>
          <w:p w14:paraId="1E5E20C6" w14:textId="2AAB7E16" w:rsidR="00C70668" w:rsidRDefault="00C70668" w:rsidP="00C70668">
            <w:pPr>
              <w:spacing w:line="240" w:lineRule="auto"/>
              <w:rPr>
                <w:rFonts w:eastAsia="Times New Roman" w:cstheme="minorHAnsi"/>
                <w:color w:val="000000"/>
                <w:lang w:val="en-US" w:eastAsia="fr-FR"/>
              </w:rPr>
            </w:pPr>
            <w:r w:rsidRPr="00894C26">
              <w:rPr>
                <w:rFonts w:eastAsia="Times New Roman" w:cstheme="minorHAnsi"/>
                <w:i/>
                <w:iCs/>
                <w:color w:val="000000"/>
                <w:lang w:val="en-US" w:eastAsia="fr-FR"/>
              </w:rPr>
              <w:t>International economic treaties and their contribution to the protection of human Rights</w:t>
            </w:r>
          </w:p>
          <w:p w14:paraId="725CB142" w14:textId="77777777" w:rsidR="00DA1292" w:rsidRPr="00894C26" w:rsidRDefault="00DA1292" w:rsidP="00C70668">
            <w:pPr>
              <w:spacing w:line="240" w:lineRule="auto"/>
              <w:rPr>
                <w:rFonts w:eastAsia="Times New Roman" w:cstheme="minorHAnsi"/>
                <w:color w:val="000000"/>
                <w:lang w:val="en-US" w:eastAsia="fr-FR"/>
              </w:rPr>
            </w:pPr>
          </w:p>
          <w:p w14:paraId="34377DFC" w14:textId="1C1C2120" w:rsidR="00C70668" w:rsidRPr="00894C26" w:rsidRDefault="00C70668" w:rsidP="00C70668">
            <w:pPr>
              <w:spacing w:line="240" w:lineRule="auto"/>
              <w:rPr>
                <w:rFonts w:eastAsia="Times New Roman" w:cstheme="minorHAnsi"/>
                <w:i/>
                <w:iCs/>
                <w:color w:val="000000"/>
                <w:lang w:val="en-US" w:eastAsia="fr-FR"/>
              </w:rPr>
            </w:pPr>
            <w:r w:rsidRPr="00894C26">
              <w:rPr>
                <w:rFonts w:eastAsia="Times New Roman" w:cstheme="minorHAnsi"/>
                <w:bCs/>
                <w:color w:val="000000"/>
                <w:lang w:val="en-US" w:eastAsia="fr-FR"/>
              </w:rPr>
              <w:t xml:space="preserve">Andreas Ziegler </w:t>
            </w:r>
            <w:r w:rsidRPr="00894C26">
              <w:rPr>
                <w:rFonts w:eastAsia="Times New Roman" w:cstheme="minorHAnsi"/>
                <w:color w:val="000000"/>
                <w:lang w:val="en-US" w:eastAsia="fr-FR"/>
              </w:rPr>
              <w:t>(University of Lausanne).</w:t>
            </w:r>
          </w:p>
        </w:tc>
      </w:tr>
      <w:tr w:rsidR="003C7B19" w:rsidRPr="00651E5E" w14:paraId="1449176A" w14:textId="77777777" w:rsidTr="003C7B19">
        <w:tc>
          <w:tcPr>
            <w:tcW w:w="1809" w:type="dxa"/>
            <w:vMerge/>
            <w:shd w:val="clear" w:color="auto" w:fill="C5E0B3" w:themeFill="accent6" w:themeFillTint="66"/>
          </w:tcPr>
          <w:p w14:paraId="4AC47D09" w14:textId="77777777" w:rsidR="00894C26" w:rsidRPr="00047739" w:rsidRDefault="00894C26" w:rsidP="00894C26">
            <w:pPr>
              <w:rPr>
                <w:rFonts w:cstheme="minorHAnsi"/>
                <w:lang w:val="en-GB"/>
              </w:rPr>
            </w:pPr>
          </w:p>
        </w:tc>
        <w:tc>
          <w:tcPr>
            <w:tcW w:w="1336" w:type="dxa"/>
          </w:tcPr>
          <w:p w14:paraId="2C7AA14B" w14:textId="1A435BAC" w:rsidR="00894C26" w:rsidRDefault="00894C26" w:rsidP="00894C26">
            <w:pPr>
              <w:rPr>
                <w:rFonts w:cstheme="minorHAnsi"/>
              </w:rPr>
            </w:pPr>
            <w:r>
              <w:rPr>
                <w:rFonts w:cstheme="minorHAnsi"/>
              </w:rPr>
              <w:t>12h</w:t>
            </w:r>
            <w:r w:rsidR="00ED1F9E">
              <w:rPr>
                <w:rFonts w:cstheme="minorHAnsi"/>
              </w:rPr>
              <w:t>15</w:t>
            </w:r>
            <w:r>
              <w:rPr>
                <w:rFonts w:cstheme="minorHAnsi"/>
              </w:rPr>
              <w:t xml:space="preserve"> – </w:t>
            </w:r>
          </w:p>
          <w:p w14:paraId="6EFD9BE2" w14:textId="072D727E" w:rsidR="00894C26" w:rsidRPr="00894C26" w:rsidRDefault="00894C26" w:rsidP="00894C26">
            <w:pPr>
              <w:rPr>
                <w:rFonts w:cstheme="minorHAnsi"/>
              </w:rPr>
            </w:pPr>
            <w:r>
              <w:rPr>
                <w:rFonts w:cstheme="minorHAnsi"/>
              </w:rPr>
              <w:t>1</w:t>
            </w:r>
            <w:r w:rsidR="00B42D4E">
              <w:rPr>
                <w:rFonts w:cstheme="minorHAnsi"/>
              </w:rPr>
              <w:t>3</w:t>
            </w:r>
            <w:r>
              <w:rPr>
                <w:rFonts w:cstheme="minorHAnsi"/>
              </w:rPr>
              <w:t>h</w:t>
            </w:r>
            <w:r w:rsidR="00ED1F9E">
              <w:rPr>
                <w:rFonts w:cstheme="minorHAnsi"/>
              </w:rPr>
              <w:t>15</w:t>
            </w:r>
          </w:p>
        </w:tc>
        <w:tc>
          <w:tcPr>
            <w:tcW w:w="1372" w:type="dxa"/>
          </w:tcPr>
          <w:p w14:paraId="1252103C" w14:textId="520ADA1A" w:rsidR="00894C26" w:rsidRPr="00853E83" w:rsidRDefault="00894C26" w:rsidP="00894C26">
            <w:pPr>
              <w:spacing w:line="240" w:lineRule="auto"/>
              <w:rPr>
                <w:rFonts w:eastAsia="Times New Roman" w:cstheme="minorHAnsi"/>
                <w:i/>
                <w:iCs/>
                <w:color w:val="000000"/>
                <w:lang w:val="en-US" w:eastAsia="fr-FR"/>
              </w:rPr>
            </w:pPr>
          </w:p>
        </w:tc>
        <w:tc>
          <w:tcPr>
            <w:tcW w:w="4647" w:type="dxa"/>
          </w:tcPr>
          <w:p w14:paraId="71458D42" w14:textId="4E8A9993" w:rsidR="00894C26" w:rsidRPr="00894C26" w:rsidRDefault="00894C26" w:rsidP="00894C26">
            <w:pPr>
              <w:spacing w:line="240" w:lineRule="auto"/>
              <w:rPr>
                <w:rFonts w:eastAsia="Times New Roman" w:cstheme="minorHAnsi"/>
                <w:i/>
                <w:iCs/>
                <w:color w:val="000000"/>
                <w:lang w:val="en-US" w:eastAsia="fr-FR"/>
              </w:rPr>
            </w:pPr>
            <w:r w:rsidRPr="004E1675">
              <w:rPr>
                <w:rFonts w:cstheme="minorHAnsi"/>
                <w:iCs/>
                <w:lang w:val="en-US"/>
              </w:rPr>
              <w:t xml:space="preserve">Lunch </w:t>
            </w:r>
          </w:p>
        </w:tc>
      </w:tr>
      <w:tr w:rsidR="00DA1292" w:rsidRPr="00651E5E" w14:paraId="6AF7F72F" w14:textId="77777777" w:rsidTr="003C7B19">
        <w:tc>
          <w:tcPr>
            <w:tcW w:w="1809" w:type="dxa"/>
            <w:vMerge/>
            <w:shd w:val="clear" w:color="auto" w:fill="C5E0B3" w:themeFill="accent6" w:themeFillTint="66"/>
          </w:tcPr>
          <w:p w14:paraId="589E5BDA" w14:textId="77777777" w:rsidR="00DA1292" w:rsidRPr="00047739" w:rsidRDefault="00DA1292" w:rsidP="00DA1292">
            <w:pPr>
              <w:rPr>
                <w:rFonts w:cstheme="minorHAnsi"/>
                <w:lang w:val="en-GB"/>
              </w:rPr>
            </w:pPr>
          </w:p>
        </w:tc>
        <w:tc>
          <w:tcPr>
            <w:tcW w:w="1336" w:type="dxa"/>
          </w:tcPr>
          <w:p w14:paraId="752309B2" w14:textId="77777777" w:rsidR="00DA1292" w:rsidRDefault="00DA1292" w:rsidP="00DA1292">
            <w:pPr>
              <w:rPr>
                <w:rFonts w:cstheme="minorHAnsi"/>
              </w:rPr>
            </w:pPr>
            <w:r>
              <w:rPr>
                <w:rFonts w:cstheme="minorHAnsi"/>
              </w:rPr>
              <w:t>13h30 –</w:t>
            </w:r>
          </w:p>
          <w:p w14:paraId="5C37FA1B" w14:textId="77777777" w:rsidR="00DA1292" w:rsidRDefault="00DA1292" w:rsidP="00DA1292">
            <w:pPr>
              <w:rPr>
                <w:rFonts w:cstheme="minorHAnsi"/>
              </w:rPr>
            </w:pPr>
            <w:r>
              <w:rPr>
                <w:rFonts w:cstheme="minorHAnsi"/>
              </w:rPr>
              <w:t xml:space="preserve">16h </w:t>
            </w:r>
          </w:p>
          <w:p w14:paraId="6A82D52B" w14:textId="77777777" w:rsidR="00DA1292" w:rsidRDefault="00DA1292" w:rsidP="00DA1292">
            <w:pPr>
              <w:rPr>
                <w:rFonts w:cstheme="minorHAnsi"/>
              </w:rPr>
            </w:pPr>
          </w:p>
          <w:p w14:paraId="3838BA06" w14:textId="77777777" w:rsidR="00DA1292" w:rsidRDefault="00DA1292" w:rsidP="00DA1292">
            <w:pPr>
              <w:rPr>
                <w:rFonts w:cstheme="minorHAnsi"/>
              </w:rPr>
            </w:pPr>
          </w:p>
          <w:p w14:paraId="73454521" w14:textId="77777777" w:rsidR="00DA1292" w:rsidRPr="00B42D4E" w:rsidRDefault="00DA1292" w:rsidP="00DA1292">
            <w:pPr>
              <w:rPr>
                <w:rFonts w:cstheme="minorHAnsi"/>
              </w:rPr>
            </w:pPr>
          </w:p>
          <w:p w14:paraId="4E3699BA" w14:textId="77777777" w:rsidR="00DA1292" w:rsidRDefault="00DA1292" w:rsidP="00DA1292">
            <w:pPr>
              <w:rPr>
                <w:rFonts w:cstheme="minorHAnsi"/>
              </w:rPr>
            </w:pPr>
          </w:p>
        </w:tc>
        <w:tc>
          <w:tcPr>
            <w:tcW w:w="1372" w:type="dxa"/>
          </w:tcPr>
          <w:p w14:paraId="1FB4651D" w14:textId="4379F1BC" w:rsidR="00DA1292" w:rsidRPr="00853E83" w:rsidRDefault="00DA1292" w:rsidP="00DA1292">
            <w:pPr>
              <w:spacing w:line="240" w:lineRule="auto"/>
              <w:rPr>
                <w:rFonts w:eastAsia="Times New Roman" w:cstheme="minorHAnsi"/>
                <w:i/>
                <w:iCs/>
                <w:color w:val="000000"/>
                <w:lang w:val="en-US" w:eastAsia="fr-FR"/>
              </w:rPr>
            </w:pPr>
            <w:r>
              <w:rPr>
                <w:rFonts w:cstheme="minorHAnsi"/>
                <w:iCs/>
                <w:lang w:val="en-US"/>
              </w:rPr>
              <w:t>Room TBA</w:t>
            </w:r>
          </w:p>
        </w:tc>
        <w:tc>
          <w:tcPr>
            <w:tcW w:w="4647" w:type="dxa"/>
          </w:tcPr>
          <w:p w14:paraId="383B7EC2" w14:textId="77777777" w:rsidR="00DA1292" w:rsidRDefault="00DA1292" w:rsidP="00DA1292">
            <w:pPr>
              <w:spacing w:line="240" w:lineRule="auto"/>
              <w:rPr>
                <w:rFonts w:cstheme="minorHAnsi"/>
                <w:lang w:val="en-US"/>
              </w:rPr>
            </w:pPr>
            <w:r w:rsidRPr="00047739">
              <w:rPr>
                <w:rFonts w:cstheme="minorHAnsi"/>
                <w:i/>
                <w:iCs/>
                <w:lang w:val="en-US"/>
              </w:rPr>
              <w:t xml:space="preserve">T* vs the others oppressed </w:t>
            </w:r>
            <w:proofErr w:type="gramStart"/>
            <w:r w:rsidRPr="00047739">
              <w:rPr>
                <w:rFonts w:cstheme="minorHAnsi"/>
                <w:i/>
                <w:iCs/>
                <w:lang w:val="en-US"/>
              </w:rPr>
              <w:t>groups</w:t>
            </w:r>
            <w:r>
              <w:rPr>
                <w:rFonts w:cstheme="minorHAnsi"/>
                <w:i/>
                <w:iCs/>
                <w:lang w:val="en-US"/>
              </w:rPr>
              <w:t>?</w:t>
            </w:r>
            <w:r w:rsidRPr="00047739">
              <w:rPr>
                <w:rFonts w:cstheme="minorHAnsi"/>
                <w:i/>
                <w:iCs/>
                <w:lang w:val="en-US"/>
              </w:rPr>
              <w:t>:</w:t>
            </w:r>
            <w:proofErr w:type="gramEnd"/>
            <w:r>
              <w:rPr>
                <w:rFonts w:cstheme="minorHAnsi"/>
                <w:i/>
                <w:iCs/>
                <w:lang w:val="en-US"/>
              </w:rPr>
              <w:t xml:space="preserve"> </w:t>
            </w:r>
            <w:r w:rsidRPr="00C70668">
              <w:rPr>
                <w:rFonts w:cstheme="minorHAnsi"/>
                <w:lang w:val="en-US"/>
              </w:rPr>
              <w:t>d</w:t>
            </w:r>
            <w:r w:rsidRPr="00047739">
              <w:rPr>
                <w:rFonts w:cstheme="minorHAnsi"/>
                <w:lang w:val="en-US"/>
              </w:rPr>
              <w:t>iscussing the raise of alleged conflicts between the rights of the trans &amp; non-binary people on the one side and the LGB, religious minorities or women on the other side.</w:t>
            </w:r>
          </w:p>
          <w:p w14:paraId="5D7A9A90" w14:textId="77777777" w:rsidR="00DA1292" w:rsidRDefault="00DA1292" w:rsidP="00DA1292">
            <w:pPr>
              <w:spacing w:line="240" w:lineRule="auto"/>
              <w:rPr>
                <w:rFonts w:cstheme="minorHAnsi"/>
                <w:lang w:val="en-US"/>
              </w:rPr>
            </w:pPr>
          </w:p>
          <w:p w14:paraId="6697DCA1" w14:textId="43886818" w:rsidR="00DA1292" w:rsidRPr="004E1675" w:rsidRDefault="00DA1292" w:rsidP="00DA1292">
            <w:pPr>
              <w:spacing w:line="240" w:lineRule="auto"/>
              <w:rPr>
                <w:rFonts w:cstheme="minorHAnsi"/>
                <w:iCs/>
                <w:lang w:val="en-US"/>
              </w:rPr>
            </w:pPr>
            <w:r w:rsidRPr="00047739">
              <w:rPr>
                <w:rFonts w:cstheme="minorHAnsi"/>
                <w:lang w:val="en-US"/>
              </w:rPr>
              <w:t xml:space="preserve">Elena </w:t>
            </w:r>
            <w:proofErr w:type="spellStart"/>
            <w:r w:rsidRPr="00047739">
              <w:rPr>
                <w:rFonts w:cstheme="minorHAnsi"/>
                <w:lang w:val="en-US"/>
              </w:rPr>
              <w:t>Mascarenhas</w:t>
            </w:r>
            <w:proofErr w:type="spellEnd"/>
            <w:r>
              <w:rPr>
                <w:rFonts w:cstheme="minorHAnsi"/>
                <w:lang w:val="en-US"/>
              </w:rPr>
              <w:t xml:space="preserve"> &amp; Benjamin Moron-Puech</w:t>
            </w:r>
            <w:r w:rsidRPr="00047739">
              <w:rPr>
                <w:rFonts w:cstheme="minorHAnsi"/>
                <w:lang w:val="en-US"/>
              </w:rPr>
              <w:t xml:space="preserve"> (</w:t>
            </w:r>
            <w:r>
              <w:rPr>
                <w:rFonts w:cstheme="minorHAnsi"/>
                <w:lang w:val="en-US"/>
              </w:rPr>
              <w:t>ULL2</w:t>
            </w:r>
            <w:r w:rsidRPr="00047739">
              <w:rPr>
                <w:rFonts w:cstheme="minorHAnsi"/>
                <w:lang w:val="en-US"/>
              </w:rPr>
              <w:t>)</w:t>
            </w:r>
          </w:p>
        </w:tc>
      </w:tr>
      <w:tr w:rsidR="00DA1292" w:rsidRPr="00651E5E" w14:paraId="4D293120" w14:textId="77777777" w:rsidTr="003C7B19">
        <w:tc>
          <w:tcPr>
            <w:tcW w:w="1809" w:type="dxa"/>
            <w:vMerge/>
            <w:shd w:val="clear" w:color="auto" w:fill="C5E0B3" w:themeFill="accent6" w:themeFillTint="66"/>
          </w:tcPr>
          <w:p w14:paraId="427DC4A8" w14:textId="77777777" w:rsidR="00DA1292" w:rsidRPr="00047739" w:rsidRDefault="00DA1292" w:rsidP="00DA1292">
            <w:pPr>
              <w:rPr>
                <w:rFonts w:cstheme="minorHAnsi"/>
                <w:lang w:val="en-GB"/>
              </w:rPr>
            </w:pPr>
          </w:p>
        </w:tc>
        <w:tc>
          <w:tcPr>
            <w:tcW w:w="1336" w:type="dxa"/>
          </w:tcPr>
          <w:p w14:paraId="71A1E814" w14:textId="72C33367" w:rsidR="00DA1292" w:rsidRDefault="00DA1292" w:rsidP="00DA1292">
            <w:pPr>
              <w:rPr>
                <w:rFonts w:cstheme="minorHAnsi"/>
                <w:lang w:val="en-US"/>
              </w:rPr>
            </w:pPr>
            <w:r>
              <w:rPr>
                <w:rFonts w:cstheme="minorHAnsi"/>
                <w:lang w:val="en-US"/>
              </w:rPr>
              <w:t>17h</w:t>
            </w:r>
            <w:r w:rsidR="001F34F3">
              <w:rPr>
                <w:rFonts w:cstheme="minorHAnsi"/>
                <w:lang w:val="en-US"/>
              </w:rPr>
              <w:t>00</w:t>
            </w:r>
            <w:r>
              <w:rPr>
                <w:rFonts w:cstheme="minorHAnsi"/>
                <w:lang w:val="en-US"/>
              </w:rPr>
              <w:t xml:space="preserve"> –</w:t>
            </w:r>
          </w:p>
          <w:p w14:paraId="6DEE492E" w14:textId="70841306" w:rsidR="00DA1292" w:rsidRPr="00DA1292" w:rsidRDefault="00DA1292" w:rsidP="00DA1292">
            <w:pPr>
              <w:rPr>
                <w:rFonts w:cstheme="minorHAnsi"/>
                <w:lang w:val="en-US"/>
              </w:rPr>
            </w:pPr>
            <w:r>
              <w:rPr>
                <w:rFonts w:cstheme="minorHAnsi"/>
                <w:lang w:val="en-US"/>
              </w:rPr>
              <w:t>19h</w:t>
            </w:r>
            <w:r w:rsidR="001F34F3">
              <w:rPr>
                <w:rFonts w:cstheme="minorHAnsi"/>
                <w:lang w:val="en-US"/>
              </w:rPr>
              <w:t>0</w:t>
            </w:r>
            <w:r>
              <w:rPr>
                <w:rFonts w:cstheme="minorHAnsi"/>
                <w:lang w:val="en-US"/>
              </w:rPr>
              <w:t>0</w:t>
            </w:r>
          </w:p>
        </w:tc>
        <w:tc>
          <w:tcPr>
            <w:tcW w:w="1372" w:type="dxa"/>
          </w:tcPr>
          <w:p w14:paraId="5B1C75BA" w14:textId="510D35BD" w:rsidR="00DA1292" w:rsidRPr="00DA1292" w:rsidRDefault="00DA1292" w:rsidP="00DA1292">
            <w:pPr>
              <w:spacing w:line="240" w:lineRule="auto"/>
              <w:rPr>
                <w:rFonts w:eastAsia="Times New Roman" w:cstheme="minorHAnsi"/>
                <w:color w:val="000000"/>
                <w:lang w:val="en-US" w:eastAsia="fr-FR"/>
              </w:rPr>
            </w:pPr>
            <w:proofErr w:type="spellStart"/>
            <w:r>
              <w:rPr>
                <w:rFonts w:eastAsia="Times New Roman" w:cstheme="minorHAnsi"/>
                <w:color w:val="000000"/>
                <w:lang w:val="en-US" w:eastAsia="fr-FR"/>
              </w:rPr>
              <w:t>Amphithéâtre</w:t>
            </w:r>
            <w:proofErr w:type="spellEnd"/>
            <w:r>
              <w:rPr>
                <w:rFonts w:eastAsia="Times New Roman" w:cstheme="minorHAnsi"/>
                <w:color w:val="000000"/>
                <w:lang w:val="en-US" w:eastAsia="fr-FR"/>
              </w:rPr>
              <w:t xml:space="preserve"> </w:t>
            </w:r>
            <w:proofErr w:type="spellStart"/>
            <w:r>
              <w:rPr>
                <w:rFonts w:eastAsia="Times New Roman" w:cstheme="minorHAnsi"/>
                <w:color w:val="000000"/>
                <w:lang w:val="en-US" w:eastAsia="fr-FR"/>
              </w:rPr>
              <w:t>culturel</w:t>
            </w:r>
            <w:proofErr w:type="spellEnd"/>
            <w:r w:rsidR="00685ADD">
              <w:rPr>
                <w:rFonts w:eastAsia="Times New Roman" w:cstheme="minorHAnsi"/>
                <w:color w:val="000000"/>
                <w:lang w:val="en-US" w:eastAsia="fr-FR"/>
              </w:rPr>
              <w:t xml:space="preserve"> (</w:t>
            </w:r>
            <w:proofErr w:type="spellStart"/>
            <w:r w:rsidR="00685ADD">
              <w:rPr>
                <w:rFonts w:eastAsia="Times New Roman" w:cstheme="minorHAnsi"/>
                <w:color w:val="000000"/>
                <w:lang w:val="en-US" w:eastAsia="fr-FR"/>
              </w:rPr>
              <w:t>Bron</w:t>
            </w:r>
            <w:proofErr w:type="spellEnd"/>
            <w:r w:rsidR="00685ADD">
              <w:rPr>
                <w:rFonts w:eastAsia="Times New Roman" w:cstheme="minorHAnsi"/>
                <w:color w:val="000000"/>
                <w:lang w:val="en-US" w:eastAsia="fr-FR"/>
              </w:rPr>
              <w:t>)</w:t>
            </w:r>
          </w:p>
        </w:tc>
        <w:tc>
          <w:tcPr>
            <w:tcW w:w="4647" w:type="dxa"/>
          </w:tcPr>
          <w:p w14:paraId="0992508F" w14:textId="15725EFA" w:rsidR="00DA1292" w:rsidRPr="00685ADD" w:rsidRDefault="00685ADD" w:rsidP="00DA1292">
            <w:pPr>
              <w:spacing w:line="240" w:lineRule="auto"/>
              <w:rPr>
                <w:rFonts w:eastAsia="Times New Roman" w:cstheme="minorHAnsi"/>
                <w:color w:val="000000"/>
                <w:lang w:val="en-US" w:eastAsia="fr-FR"/>
              </w:rPr>
            </w:pPr>
            <w:r>
              <w:rPr>
                <w:rFonts w:eastAsia="Times New Roman" w:cstheme="minorHAnsi"/>
                <w:color w:val="000000"/>
                <w:lang w:val="en-US" w:eastAsia="fr-FR"/>
              </w:rPr>
              <w:t xml:space="preserve">Play by </w:t>
            </w:r>
            <w:r>
              <w:rPr>
                <w:rFonts w:eastAsia="Times New Roman" w:cstheme="minorHAnsi"/>
                <w:i/>
                <w:iCs/>
                <w:color w:val="000000"/>
                <w:lang w:val="en-US" w:eastAsia="fr-FR"/>
              </w:rPr>
              <w:t>Theatre North</w:t>
            </w:r>
            <w:r>
              <w:rPr>
                <w:rFonts w:eastAsia="Times New Roman" w:cstheme="minorHAnsi"/>
                <w:color w:val="000000"/>
                <w:lang w:val="en-US" w:eastAsia="fr-FR"/>
              </w:rPr>
              <w:t xml:space="preserve">, Martin </w:t>
            </w:r>
            <w:proofErr w:type="spellStart"/>
            <w:r>
              <w:rPr>
                <w:rFonts w:eastAsia="Times New Roman" w:cstheme="minorHAnsi"/>
                <w:color w:val="000000"/>
                <w:lang w:val="en-US" w:eastAsia="fr-FR"/>
              </w:rPr>
              <w:t>Lewton</w:t>
            </w:r>
            <w:proofErr w:type="spellEnd"/>
            <w:r>
              <w:rPr>
                <w:rFonts w:eastAsia="Times New Roman" w:cstheme="minorHAnsi"/>
                <w:color w:val="000000"/>
                <w:lang w:val="en-US" w:eastAsia="fr-FR"/>
              </w:rPr>
              <w:t xml:space="preserve">, </w:t>
            </w:r>
            <w:r w:rsidRPr="00685ADD">
              <w:rPr>
                <w:rFonts w:eastAsia="Times New Roman" w:cstheme="minorHAnsi"/>
                <w:i/>
                <w:iCs/>
                <w:color w:val="000000"/>
                <w:lang w:val="en-US" w:eastAsia="fr-FR"/>
              </w:rPr>
              <w:t>Billy Budd Sailor</w:t>
            </w:r>
            <w:r w:rsidRPr="00685ADD">
              <w:rPr>
                <w:rFonts w:eastAsia="Times New Roman" w:cstheme="minorHAnsi"/>
                <w:color w:val="000000"/>
                <w:lang w:val="en-US" w:eastAsia="fr-FR"/>
              </w:rPr>
              <w:t> </w:t>
            </w:r>
          </w:p>
        </w:tc>
      </w:tr>
      <w:tr w:rsidR="00DA1292" w:rsidRPr="00C70668" w14:paraId="63D32AA7" w14:textId="77777777" w:rsidTr="00DA1292">
        <w:trPr>
          <w:trHeight w:val="661"/>
        </w:trPr>
        <w:tc>
          <w:tcPr>
            <w:tcW w:w="1809" w:type="dxa"/>
            <w:vMerge w:val="restart"/>
            <w:shd w:val="clear" w:color="auto" w:fill="C5E0B3" w:themeFill="accent6" w:themeFillTint="66"/>
          </w:tcPr>
          <w:p w14:paraId="404E74C9" w14:textId="22AB3B27" w:rsidR="00DA1292" w:rsidRPr="00047739" w:rsidRDefault="00DA1292" w:rsidP="00DA1292">
            <w:pPr>
              <w:rPr>
                <w:rFonts w:cstheme="minorHAnsi"/>
                <w:vertAlign w:val="superscript"/>
                <w:lang w:val="en-US"/>
              </w:rPr>
            </w:pPr>
            <w:r w:rsidRPr="00047739">
              <w:rPr>
                <w:rFonts w:cstheme="minorHAnsi"/>
                <w:lang w:val="en-US"/>
              </w:rPr>
              <w:t xml:space="preserve">Thursday </w:t>
            </w:r>
            <w:r>
              <w:rPr>
                <w:rFonts w:cstheme="minorHAnsi"/>
                <w:lang w:val="en-US"/>
              </w:rPr>
              <w:t>22</w:t>
            </w:r>
            <w:r w:rsidRPr="00047739">
              <w:rPr>
                <w:rFonts w:cstheme="minorHAnsi"/>
                <w:vertAlign w:val="superscript"/>
                <w:lang w:val="en-US"/>
              </w:rPr>
              <w:t>th</w:t>
            </w:r>
          </w:p>
          <w:p w14:paraId="1CE32CE5" w14:textId="77777777" w:rsidR="00DA1292" w:rsidRPr="00006462" w:rsidRDefault="00DA1292" w:rsidP="00DA1292">
            <w:pPr>
              <w:rPr>
                <w:rFonts w:cstheme="minorHAnsi"/>
                <w:lang w:val="en-US"/>
              </w:rPr>
            </w:pPr>
          </w:p>
          <w:p w14:paraId="302A916E" w14:textId="77777777" w:rsidR="00DA1292" w:rsidRDefault="00DA1292" w:rsidP="00DA1292">
            <w:pPr>
              <w:rPr>
                <w:rFonts w:cstheme="minorHAnsi"/>
                <w:lang w:val="en-US"/>
              </w:rPr>
            </w:pPr>
            <w:proofErr w:type="gramStart"/>
            <w:r w:rsidRPr="00047739">
              <w:rPr>
                <w:rFonts w:cstheme="minorHAnsi"/>
                <w:i/>
                <w:iCs/>
                <w:lang w:val="en-US"/>
              </w:rPr>
              <w:t>Are</w:t>
            </w:r>
            <w:proofErr w:type="gramEnd"/>
            <w:r w:rsidRPr="00047739">
              <w:rPr>
                <w:rFonts w:cstheme="minorHAnsi"/>
                <w:i/>
                <w:iCs/>
                <w:lang w:val="en-US"/>
              </w:rPr>
              <w:t xml:space="preserve"> strategic litigation really successful?</w:t>
            </w:r>
          </w:p>
          <w:p w14:paraId="523E19EB" w14:textId="77777777" w:rsidR="00DA1292" w:rsidRPr="00006462" w:rsidRDefault="00DA1292" w:rsidP="00DA1292">
            <w:pPr>
              <w:rPr>
                <w:rFonts w:cstheme="minorHAnsi"/>
                <w:lang w:val="en-US"/>
              </w:rPr>
            </w:pPr>
          </w:p>
        </w:tc>
        <w:tc>
          <w:tcPr>
            <w:tcW w:w="1336" w:type="dxa"/>
          </w:tcPr>
          <w:p w14:paraId="3047B74A" w14:textId="38BDD972" w:rsidR="00DA1292" w:rsidRPr="00DA1292" w:rsidRDefault="00DA1292" w:rsidP="00DA1292">
            <w:pPr>
              <w:rPr>
                <w:rFonts w:cstheme="minorHAnsi"/>
                <w:lang w:val="en-US"/>
              </w:rPr>
            </w:pPr>
            <w:r>
              <w:rPr>
                <w:rFonts w:cstheme="minorHAnsi"/>
                <w:lang w:val="en-US"/>
              </w:rPr>
              <w:t>9h</w:t>
            </w:r>
            <w:r>
              <w:rPr>
                <w:rFonts w:cstheme="minorHAnsi"/>
                <w:lang w:val="en-US"/>
              </w:rPr>
              <w:t>00</w:t>
            </w:r>
            <w:r>
              <w:rPr>
                <w:rFonts w:cstheme="minorHAnsi"/>
                <w:lang w:val="en-US"/>
              </w:rPr>
              <w:t xml:space="preserve"> – 1</w:t>
            </w:r>
            <w:r>
              <w:rPr>
                <w:rFonts w:cstheme="minorHAnsi"/>
                <w:lang w:val="en-US"/>
              </w:rPr>
              <w:t>0</w:t>
            </w:r>
            <w:r>
              <w:rPr>
                <w:rFonts w:cstheme="minorHAnsi"/>
                <w:lang w:val="en-US"/>
              </w:rPr>
              <w:t>h</w:t>
            </w:r>
            <w:r>
              <w:rPr>
                <w:rFonts w:cstheme="minorHAnsi"/>
                <w:lang w:val="en-US"/>
              </w:rPr>
              <w:t>3</w:t>
            </w:r>
            <w:r>
              <w:rPr>
                <w:rFonts w:cstheme="minorHAnsi"/>
                <w:lang w:val="en-US"/>
              </w:rPr>
              <w:t>0</w:t>
            </w:r>
          </w:p>
        </w:tc>
        <w:tc>
          <w:tcPr>
            <w:tcW w:w="1372" w:type="dxa"/>
          </w:tcPr>
          <w:p w14:paraId="020A31A5" w14:textId="2E8432F3" w:rsidR="00DA1292" w:rsidRPr="00047739" w:rsidRDefault="00DA1292" w:rsidP="00DA1292">
            <w:pPr>
              <w:rPr>
                <w:rFonts w:cstheme="minorHAnsi"/>
                <w:lang w:val="en-US"/>
              </w:rPr>
            </w:pPr>
            <w:r>
              <w:rPr>
                <w:rFonts w:cstheme="minorHAnsi"/>
                <w:iCs/>
                <w:lang w:val="en-US"/>
              </w:rPr>
              <w:t>Room TBA</w:t>
            </w:r>
          </w:p>
        </w:tc>
        <w:tc>
          <w:tcPr>
            <w:tcW w:w="4647" w:type="dxa"/>
          </w:tcPr>
          <w:p w14:paraId="0A09EA1C" w14:textId="77777777" w:rsidR="00DA1292" w:rsidRDefault="00DA1292" w:rsidP="00DA1292">
            <w:pPr>
              <w:rPr>
                <w:rFonts w:cstheme="minorHAnsi"/>
                <w:i/>
                <w:iCs/>
                <w:lang w:val="en-US"/>
              </w:rPr>
            </w:pPr>
            <w:r>
              <w:rPr>
                <w:rFonts w:cstheme="minorHAnsi"/>
                <w:i/>
                <w:iCs/>
                <w:lang w:val="en-US"/>
              </w:rPr>
              <w:t>Asylum rights related to SOGIESC</w:t>
            </w:r>
          </w:p>
          <w:p w14:paraId="6CFCD64C" w14:textId="77777777" w:rsidR="00DA1292" w:rsidRDefault="00DA1292" w:rsidP="00DA1292">
            <w:pPr>
              <w:rPr>
                <w:rFonts w:cstheme="minorHAnsi"/>
                <w:i/>
                <w:iCs/>
                <w:lang w:val="en-US"/>
              </w:rPr>
            </w:pPr>
          </w:p>
          <w:p w14:paraId="783EAA20" w14:textId="3D1AFD88" w:rsidR="00DA1292" w:rsidRPr="00C70668" w:rsidRDefault="00DA1292" w:rsidP="00DA1292">
            <w:pPr>
              <w:rPr>
                <w:rFonts w:cstheme="minorHAnsi"/>
              </w:rPr>
            </w:pPr>
            <w:proofErr w:type="spellStart"/>
            <w:r w:rsidRPr="00C70668">
              <w:rPr>
                <w:rFonts w:cstheme="minorHAnsi"/>
              </w:rPr>
              <w:t>Mariza</w:t>
            </w:r>
            <w:proofErr w:type="spellEnd"/>
            <w:r w:rsidRPr="00C70668">
              <w:rPr>
                <w:rFonts w:cstheme="minorHAnsi"/>
              </w:rPr>
              <w:t xml:space="preserve"> </w:t>
            </w:r>
            <w:proofErr w:type="spellStart"/>
            <w:r w:rsidRPr="00C70668">
              <w:rPr>
                <w:rFonts w:cstheme="minorHAnsi"/>
              </w:rPr>
              <w:t>Avgeri</w:t>
            </w:r>
            <w:proofErr w:type="spellEnd"/>
            <w:r w:rsidRPr="00C70668">
              <w:rPr>
                <w:rFonts w:cstheme="minorHAnsi"/>
              </w:rPr>
              <w:t xml:space="preserve"> </w:t>
            </w:r>
            <w:r>
              <w:rPr>
                <w:rFonts w:cstheme="minorHAnsi"/>
              </w:rPr>
              <w:t xml:space="preserve">(Open </w:t>
            </w:r>
            <w:proofErr w:type="spellStart"/>
            <w:r>
              <w:rPr>
                <w:rFonts w:cstheme="minorHAnsi"/>
              </w:rPr>
              <w:t>university</w:t>
            </w:r>
            <w:proofErr w:type="spellEnd"/>
            <w:r>
              <w:rPr>
                <w:rFonts w:cstheme="minorHAnsi"/>
              </w:rPr>
              <w:t>)</w:t>
            </w:r>
          </w:p>
          <w:p w14:paraId="18C560F8" w14:textId="77777777" w:rsidR="00DA1292" w:rsidRPr="00C70668" w:rsidRDefault="00DA1292" w:rsidP="00DA1292">
            <w:pPr>
              <w:rPr>
                <w:rFonts w:cstheme="minorHAnsi"/>
              </w:rPr>
            </w:pPr>
          </w:p>
          <w:p w14:paraId="4A4F6B46" w14:textId="0EFC0788" w:rsidR="00DA1292" w:rsidRPr="00C70668" w:rsidRDefault="00DA1292" w:rsidP="00DA1292">
            <w:pPr>
              <w:rPr>
                <w:rFonts w:cstheme="minorHAnsi"/>
                <w:lang w:val="en-US"/>
              </w:rPr>
            </w:pPr>
          </w:p>
        </w:tc>
      </w:tr>
      <w:tr w:rsidR="00DA1292" w:rsidRPr="00C70668" w14:paraId="5384DA6E" w14:textId="77777777" w:rsidTr="00DA1292">
        <w:trPr>
          <w:trHeight w:val="71"/>
        </w:trPr>
        <w:tc>
          <w:tcPr>
            <w:tcW w:w="1809" w:type="dxa"/>
            <w:vMerge/>
            <w:shd w:val="clear" w:color="auto" w:fill="C5E0B3" w:themeFill="accent6" w:themeFillTint="66"/>
          </w:tcPr>
          <w:p w14:paraId="262A17F1" w14:textId="77777777" w:rsidR="00DA1292" w:rsidRPr="00047739" w:rsidRDefault="00DA1292" w:rsidP="00DA1292">
            <w:pPr>
              <w:rPr>
                <w:rFonts w:cstheme="minorHAnsi"/>
                <w:lang w:val="en-US"/>
              </w:rPr>
            </w:pPr>
          </w:p>
        </w:tc>
        <w:tc>
          <w:tcPr>
            <w:tcW w:w="1336" w:type="dxa"/>
          </w:tcPr>
          <w:p w14:paraId="37E5479A" w14:textId="5B8B6661" w:rsidR="00DA1292" w:rsidRDefault="00DA1292" w:rsidP="00DA1292">
            <w:pPr>
              <w:rPr>
                <w:rFonts w:cstheme="minorHAnsi"/>
                <w:lang w:val="en-US"/>
              </w:rPr>
            </w:pPr>
            <w:r>
              <w:rPr>
                <w:rFonts w:cstheme="minorHAnsi"/>
                <w:lang w:val="en-US"/>
              </w:rPr>
              <w:t>10h45 – 12h15</w:t>
            </w:r>
          </w:p>
        </w:tc>
        <w:tc>
          <w:tcPr>
            <w:tcW w:w="1372" w:type="dxa"/>
          </w:tcPr>
          <w:p w14:paraId="71F8AA9F" w14:textId="20A36354" w:rsidR="00DA1292" w:rsidRDefault="00DA1292" w:rsidP="00DA1292">
            <w:pPr>
              <w:rPr>
                <w:rFonts w:cstheme="minorHAnsi"/>
                <w:iCs/>
                <w:lang w:val="en-US"/>
              </w:rPr>
            </w:pPr>
            <w:r>
              <w:rPr>
                <w:rFonts w:cstheme="minorHAnsi"/>
                <w:iCs/>
                <w:lang w:val="en-US"/>
              </w:rPr>
              <w:t>Room TBA</w:t>
            </w:r>
          </w:p>
        </w:tc>
        <w:tc>
          <w:tcPr>
            <w:tcW w:w="4647" w:type="dxa"/>
          </w:tcPr>
          <w:p w14:paraId="6E4B4710" w14:textId="77777777" w:rsidR="00DA1292" w:rsidRDefault="00DA1292" w:rsidP="00DA1292">
            <w:pPr>
              <w:rPr>
                <w:rFonts w:cstheme="minorHAnsi"/>
                <w:i/>
                <w:iCs/>
                <w:lang w:val="en-US"/>
              </w:rPr>
            </w:pPr>
            <w:r w:rsidRPr="00DA1292">
              <w:rPr>
                <w:rFonts w:cstheme="minorHAnsi"/>
                <w:i/>
                <w:iCs/>
                <w:lang w:val="en-US"/>
              </w:rPr>
              <w:t>A conversation on the legal and philosophical foundation of LGBTIQ human rights</w:t>
            </w:r>
          </w:p>
          <w:p w14:paraId="745F26CB" w14:textId="77777777" w:rsidR="00DA1292" w:rsidRDefault="00DA1292" w:rsidP="00DA1292">
            <w:pPr>
              <w:rPr>
                <w:rFonts w:cstheme="minorHAnsi"/>
                <w:i/>
                <w:iCs/>
                <w:lang w:val="en-US"/>
              </w:rPr>
            </w:pPr>
          </w:p>
          <w:p w14:paraId="6BB68122" w14:textId="546EA516" w:rsidR="00DA1292" w:rsidRPr="00DA1292" w:rsidRDefault="00DA1292" w:rsidP="00DA1292">
            <w:pPr>
              <w:rPr>
                <w:rFonts w:cstheme="minorHAnsi"/>
                <w:lang w:val="en-US"/>
              </w:rPr>
            </w:pPr>
            <w:r>
              <w:rPr>
                <w:rFonts w:cstheme="minorHAnsi"/>
                <w:lang w:val="en-US"/>
              </w:rPr>
              <w:t xml:space="preserve">Damir </w:t>
            </w:r>
            <w:proofErr w:type="spellStart"/>
            <w:r>
              <w:rPr>
                <w:rFonts w:cstheme="minorHAnsi"/>
                <w:lang w:val="en-US"/>
              </w:rPr>
              <w:t>Banovic</w:t>
            </w:r>
            <w:proofErr w:type="spellEnd"/>
            <w:r>
              <w:rPr>
                <w:rFonts w:cstheme="minorHAnsi"/>
                <w:lang w:val="en-US"/>
              </w:rPr>
              <w:t xml:space="preserve"> (University of Sarajevo)</w:t>
            </w:r>
          </w:p>
        </w:tc>
      </w:tr>
      <w:tr w:rsidR="00DA1292" w:rsidRPr="00651E5E" w14:paraId="5115BCEF" w14:textId="77777777" w:rsidTr="003C7B19">
        <w:tc>
          <w:tcPr>
            <w:tcW w:w="1809" w:type="dxa"/>
            <w:vMerge/>
            <w:shd w:val="clear" w:color="auto" w:fill="C5E0B3" w:themeFill="accent6" w:themeFillTint="66"/>
          </w:tcPr>
          <w:p w14:paraId="4501FBD5" w14:textId="77777777" w:rsidR="00DA1292" w:rsidRPr="00047739" w:rsidRDefault="00DA1292" w:rsidP="00DA1292">
            <w:pPr>
              <w:rPr>
                <w:rFonts w:cstheme="minorHAnsi"/>
                <w:lang w:val="en-GB"/>
              </w:rPr>
            </w:pPr>
          </w:p>
        </w:tc>
        <w:tc>
          <w:tcPr>
            <w:tcW w:w="1336" w:type="dxa"/>
          </w:tcPr>
          <w:p w14:paraId="6E0766AD" w14:textId="2C6BDD7A" w:rsidR="00DA1292" w:rsidRDefault="00DA1292" w:rsidP="00DA1292">
            <w:pPr>
              <w:rPr>
                <w:rFonts w:cstheme="minorHAnsi"/>
              </w:rPr>
            </w:pPr>
            <w:r>
              <w:rPr>
                <w:rFonts w:cstheme="minorHAnsi"/>
              </w:rPr>
              <w:t xml:space="preserve">12h30 – </w:t>
            </w:r>
          </w:p>
          <w:p w14:paraId="7826F8C9" w14:textId="03B932F7" w:rsidR="00DA1292" w:rsidRDefault="00DA1292" w:rsidP="00DA1292">
            <w:pPr>
              <w:rPr>
                <w:rFonts w:cstheme="minorHAnsi"/>
                <w:lang w:val="en-US"/>
              </w:rPr>
            </w:pPr>
            <w:r>
              <w:rPr>
                <w:rFonts w:cstheme="minorHAnsi"/>
              </w:rPr>
              <w:t>14h00</w:t>
            </w:r>
          </w:p>
        </w:tc>
        <w:tc>
          <w:tcPr>
            <w:tcW w:w="1372" w:type="dxa"/>
          </w:tcPr>
          <w:p w14:paraId="0A233221" w14:textId="2E9E6B99" w:rsidR="00DA1292" w:rsidRDefault="00DA1292" w:rsidP="00DA1292">
            <w:pPr>
              <w:rPr>
                <w:rFonts w:cstheme="minorHAnsi"/>
                <w:lang w:val="en-US"/>
              </w:rPr>
            </w:pPr>
            <w:r w:rsidRPr="004E1675">
              <w:rPr>
                <w:rFonts w:cstheme="minorHAnsi"/>
                <w:iCs/>
                <w:lang w:val="en-US"/>
              </w:rPr>
              <w:t xml:space="preserve">Restaurant </w:t>
            </w:r>
            <w:proofErr w:type="spellStart"/>
            <w:r w:rsidRPr="004E1675">
              <w:rPr>
                <w:rFonts w:cstheme="minorHAnsi"/>
                <w:iCs/>
                <w:lang w:val="en-US"/>
              </w:rPr>
              <w:t>Universitaire</w:t>
            </w:r>
            <w:proofErr w:type="spellEnd"/>
            <w:r w:rsidRPr="004E1675">
              <w:rPr>
                <w:rFonts w:cstheme="minorHAnsi"/>
                <w:iCs/>
                <w:lang w:val="en-US"/>
              </w:rPr>
              <w:t xml:space="preserve"> Les </w:t>
            </w:r>
            <w:proofErr w:type="spellStart"/>
            <w:r w:rsidRPr="004E1675">
              <w:rPr>
                <w:rFonts w:cstheme="minorHAnsi"/>
                <w:iCs/>
                <w:lang w:val="en-US"/>
              </w:rPr>
              <w:t>Quais</w:t>
            </w:r>
            <w:proofErr w:type="spellEnd"/>
          </w:p>
        </w:tc>
        <w:tc>
          <w:tcPr>
            <w:tcW w:w="4647" w:type="dxa"/>
          </w:tcPr>
          <w:p w14:paraId="0346E041" w14:textId="42CD06CC" w:rsidR="00DA1292" w:rsidRDefault="00DA1292" w:rsidP="00DA1292">
            <w:pPr>
              <w:rPr>
                <w:rFonts w:cstheme="minorHAnsi"/>
                <w:lang w:val="en-US"/>
              </w:rPr>
            </w:pPr>
            <w:r w:rsidRPr="004E1675">
              <w:rPr>
                <w:rFonts w:cstheme="minorHAnsi"/>
                <w:iCs/>
                <w:lang w:val="en-US"/>
              </w:rPr>
              <w:t xml:space="preserve">Lunch </w:t>
            </w:r>
          </w:p>
        </w:tc>
      </w:tr>
      <w:tr w:rsidR="00DA1292" w:rsidRPr="00DA1292" w14:paraId="2FD40D1F" w14:textId="77777777" w:rsidTr="003C7B19">
        <w:tc>
          <w:tcPr>
            <w:tcW w:w="1809" w:type="dxa"/>
            <w:vMerge/>
            <w:shd w:val="clear" w:color="auto" w:fill="C5E0B3" w:themeFill="accent6" w:themeFillTint="66"/>
          </w:tcPr>
          <w:p w14:paraId="37183AC9" w14:textId="77777777" w:rsidR="00DA1292" w:rsidRPr="00047739" w:rsidRDefault="00DA1292" w:rsidP="00DA1292">
            <w:pPr>
              <w:rPr>
                <w:rFonts w:cstheme="minorHAnsi"/>
                <w:lang w:val="en-GB"/>
              </w:rPr>
            </w:pPr>
          </w:p>
        </w:tc>
        <w:tc>
          <w:tcPr>
            <w:tcW w:w="1336" w:type="dxa"/>
          </w:tcPr>
          <w:p w14:paraId="21299157" w14:textId="3337F5FB" w:rsidR="00DA1292" w:rsidRDefault="00DA1292" w:rsidP="00DA1292">
            <w:pPr>
              <w:rPr>
                <w:rFonts w:cstheme="minorHAnsi"/>
                <w:lang w:val="en-US"/>
              </w:rPr>
            </w:pPr>
            <w:r>
              <w:rPr>
                <w:rFonts w:cstheme="minorHAnsi"/>
                <w:lang w:val="en-US"/>
              </w:rPr>
              <w:t>14h30 –</w:t>
            </w:r>
          </w:p>
          <w:p w14:paraId="435DA385" w14:textId="6739363B" w:rsidR="00DA1292" w:rsidRPr="00047739" w:rsidRDefault="00DA1292" w:rsidP="00DA1292">
            <w:pPr>
              <w:rPr>
                <w:rFonts w:cstheme="minorHAnsi"/>
                <w:lang w:val="en-GB"/>
              </w:rPr>
            </w:pPr>
            <w:r>
              <w:rPr>
                <w:rFonts w:cstheme="minorHAnsi"/>
                <w:lang w:val="en-GB"/>
              </w:rPr>
              <w:t>16h30</w:t>
            </w:r>
          </w:p>
        </w:tc>
        <w:tc>
          <w:tcPr>
            <w:tcW w:w="1372" w:type="dxa"/>
          </w:tcPr>
          <w:p w14:paraId="4B5ABD2E" w14:textId="77777777" w:rsidR="00DA1292" w:rsidRDefault="00DA1292" w:rsidP="00DA1292">
            <w:pPr>
              <w:rPr>
                <w:rFonts w:cstheme="minorHAnsi"/>
                <w:iCs/>
                <w:lang w:val="en-US"/>
              </w:rPr>
            </w:pPr>
            <w:r>
              <w:rPr>
                <w:rFonts w:cstheme="minorHAnsi"/>
                <w:iCs/>
                <w:lang w:val="en-US"/>
              </w:rPr>
              <w:t>BDR</w:t>
            </w:r>
          </w:p>
          <w:p w14:paraId="3624E022" w14:textId="73187BA1" w:rsidR="00DA1292" w:rsidRDefault="00DA1292" w:rsidP="00DA1292">
            <w:pPr>
              <w:rPr>
                <w:rFonts w:cstheme="minorHAnsi"/>
                <w:lang w:val="en-US"/>
              </w:rPr>
            </w:pPr>
            <w:r>
              <w:rPr>
                <w:rFonts w:cstheme="minorHAnsi"/>
                <w:iCs/>
                <w:lang w:val="en-US"/>
              </w:rPr>
              <w:t>CLI.036</w:t>
            </w:r>
          </w:p>
        </w:tc>
        <w:tc>
          <w:tcPr>
            <w:tcW w:w="4647" w:type="dxa"/>
          </w:tcPr>
          <w:p w14:paraId="3038B341" w14:textId="77777777" w:rsidR="00DA1292" w:rsidRDefault="00DA1292" w:rsidP="00DA1292">
            <w:pPr>
              <w:rPr>
                <w:rFonts w:cstheme="minorHAnsi"/>
                <w:i/>
                <w:iCs/>
                <w:lang w:val="en"/>
              </w:rPr>
            </w:pPr>
            <w:r w:rsidRPr="00DA1292">
              <w:rPr>
                <w:rFonts w:cstheme="minorHAnsi"/>
                <w:i/>
                <w:iCs/>
                <w:lang w:val="en"/>
              </w:rPr>
              <w:t xml:space="preserve">The future of SOGIESC? Reflecting on </w:t>
            </w:r>
            <w:r w:rsidRPr="00DA1292">
              <w:rPr>
                <w:rFonts w:cstheme="minorHAnsi"/>
                <w:i/>
                <w:iCs/>
                <w:lang w:val="en"/>
              </w:rPr>
              <w:t xml:space="preserve">strategic development and </w:t>
            </w:r>
            <w:r w:rsidRPr="00DA1292">
              <w:rPr>
                <w:rFonts w:cstheme="minorHAnsi"/>
                <w:i/>
                <w:iCs/>
                <w:lang w:val="en"/>
              </w:rPr>
              <w:t>a</w:t>
            </w:r>
            <w:r w:rsidRPr="00DA1292">
              <w:rPr>
                <w:rFonts w:cstheme="minorHAnsi"/>
                <w:i/>
                <w:iCs/>
                <w:lang w:val="en"/>
              </w:rPr>
              <w:t xml:space="preserve"> vision of equality without compromise</w:t>
            </w:r>
          </w:p>
          <w:p w14:paraId="645108F3" w14:textId="77777777" w:rsidR="00DA1292" w:rsidRDefault="00DA1292" w:rsidP="00DA1292">
            <w:pPr>
              <w:rPr>
                <w:rFonts w:cstheme="minorHAnsi"/>
                <w:lang w:val="en"/>
              </w:rPr>
            </w:pPr>
          </w:p>
          <w:p w14:paraId="75BB5C62" w14:textId="64D93345" w:rsidR="00DA1292" w:rsidRPr="00DA1292" w:rsidRDefault="00DA1292" w:rsidP="00DA1292">
            <w:pPr>
              <w:rPr>
                <w:rFonts w:cstheme="minorHAnsi"/>
              </w:rPr>
            </w:pPr>
            <w:r w:rsidRPr="00DA1292">
              <w:rPr>
                <w:rFonts w:cstheme="minorHAnsi"/>
              </w:rPr>
              <w:t xml:space="preserve">Silvain </w:t>
            </w:r>
            <w:proofErr w:type="spellStart"/>
            <w:r w:rsidRPr="00DA1292">
              <w:rPr>
                <w:rFonts w:cstheme="minorHAnsi"/>
              </w:rPr>
              <w:t>Agius</w:t>
            </w:r>
            <w:proofErr w:type="spellEnd"/>
            <w:r w:rsidRPr="00DA1292">
              <w:rPr>
                <w:rFonts w:cstheme="minorHAnsi"/>
              </w:rPr>
              <w:t xml:space="preserve"> (international </w:t>
            </w:r>
            <w:r>
              <w:rPr>
                <w:rFonts w:cstheme="minorHAnsi"/>
              </w:rPr>
              <w:t>expert on SOGIESC)</w:t>
            </w:r>
          </w:p>
        </w:tc>
      </w:tr>
    </w:tbl>
    <w:p w14:paraId="3BFF74CE" w14:textId="77777777" w:rsidR="00685ADD" w:rsidRDefault="00685ADD">
      <w:r>
        <w:br w:type="page"/>
      </w:r>
    </w:p>
    <w:tbl>
      <w:tblPr>
        <w:tblStyle w:val="Grilledutableau"/>
        <w:tblW w:w="9164" w:type="dxa"/>
        <w:tblInd w:w="0" w:type="dxa"/>
        <w:tblLayout w:type="fixed"/>
        <w:tblLook w:val="04A0" w:firstRow="1" w:lastRow="0" w:firstColumn="1" w:lastColumn="0" w:noHBand="0" w:noVBand="1"/>
      </w:tblPr>
      <w:tblGrid>
        <w:gridCol w:w="1809"/>
        <w:gridCol w:w="1336"/>
        <w:gridCol w:w="1372"/>
        <w:gridCol w:w="4647"/>
      </w:tblGrid>
      <w:tr w:rsidR="00DA1292" w:rsidRPr="00047739" w14:paraId="249C0F80" w14:textId="77777777" w:rsidTr="003C7B19">
        <w:tc>
          <w:tcPr>
            <w:tcW w:w="1809" w:type="dxa"/>
            <w:vMerge w:val="restart"/>
            <w:shd w:val="clear" w:color="auto" w:fill="C5E0B3" w:themeFill="accent6" w:themeFillTint="66"/>
          </w:tcPr>
          <w:p w14:paraId="14891D23" w14:textId="6B9E8920" w:rsidR="00DA1292" w:rsidRDefault="00DA1292" w:rsidP="00DA1292">
            <w:pPr>
              <w:rPr>
                <w:rFonts w:cstheme="minorHAnsi"/>
                <w:vertAlign w:val="superscript"/>
                <w:lang w:val="en-US"/>
              </w:rPr>
            </w:pPr>
            <w:r w:rsidRPr="00047739">
              <w:rPr>
                <w:rFonts w:cstheme="minorHAnsi"/>
                <w:lang w:val="en-US"/>
              </w:rPr>
              <w:t xml:space="preserve">Friday </w:t>
            </w:r>
            <w:r>
              <w:rPr>
                <w:rFonts w:cstheme="minorHAnsi"/>
                <w:lang w:val="en-US"/>
              </w:rPr>
              <w:t>23</w:t>
            </w:r>
            <w:r w:rsidRPr="00047739">
              <w:rPr>
                <w:rFonts w:cstheme="minorHAnsi"/>
                <w:vertAlign w:val="superscript"/>
                <w:lang w:val="en-US"/>
              </w:rPr>
              <w:t>th</w:t>
            </w:r>
          </w:p>
          <w:p w14:paraId="19398598" w14:textId="77777777" w:rsidR="00DA1292" w:rsidRDefault="00DA1292" w:rsidP="00DA1292">
            <w:pPr>
              <w:rPr>
                <w:rFonts w:cstheme="minorHAnsi"/>
              </w:rPr>
            </w:pPr>
          </w:p>
          <w:p w14:paraId="750818ED" w14:textId="7B8D37A3" w:rsidR="00DA1292" w:rsidRPr="00213A15" w:rsidRDefault="00DA1292" w:rsidP="00DA1292">
            <w:pPr>
              <w:rPr>
                <w:rFonts w:cstheme="minorHAnsi"/>
                <w:i/>
              </w:rPr>
            </w:pPr>
            <w:proofErr w:type="spellStart"/>
            <w:r w:rsidRPr="008A2F38">
              <w:rPr>
                <w:rFonts w:cstheme="minorHAnsi"/>
                <w:i/>
              </w:rPr>
              <w:t>Closing</w:t>
            </w:r>
            <w:proofErr w:type="spellEnd"/>
            <w:r w:rsidRPr="008A2F38">
              <w:rPr>
                <w:rFonts w:cstheme="minorHAnsi"/>
                <w:i/>
              </w:rPr>
              <w:t xml:space="preserve"> </w:t>
            </w:r>
            <w:proofErr w:type="spellStart"/>
            <w:r w:rsidRPr="008A2F38">
              <w:rPr>
                <w:rFonts w:cstheme="minorHAnsi"/>
                <w:i/>
              </w:rPr>
              <w:t>day</w:t>
            </w:r>
            <w:proofErr w:type="spellEnd"/>
          </w:p>
        </w:tc>
        <w:tc>
          <w:tcPr>
            <w:tcW w:w="1336" w:type="dxa"/>
          </w:tcPr>
          <w:p w14:paraId="0303C58E" w14:textId="7E026AB8" w:rsidR="00DA1292" w:rsidRDefault="00DA1292" w:rsidP="00DA1292">
            <w:pPr>
              <w:rPr>
                <w:rFonts w:cstheme="minorHAnsi"/>
                <w:lang w:val="en-US"/>
              </w:rPr>
            </w:pPr>
            <w:r>
              <w:rPr>
                <w:rFonts w:cstheme="minorHAnsi"/>
                <w:lang w:val="en-US"/>
              </w:rPr>
              <w:t>10h00</w:t>
            </w:r>
            <w:r>
              <w:rPr>
                <w:rFonts w:cstheme="minorHAnsi"/>
                <w:lang w:val="en-US"/>
              </w:rPr>
              <w:t xml:space="preserve"> –</w:t>
            </w:r>
          </w:p>
          <w:p w14:paraId="52B144EA" w14:textId="7677FE29" w:rsidR="00DA1292" w:rsidRPr="00047739" w:rsidRDefault="00DA1292" w:rsidP="00DA1292">
            <w:pPr>
              <w:rPr>
                <w:rFonts w:cstheme="minorHAnsi"/>
              </w:rPr>
            </w:pPr>
            <w:r>
              <w:rPr>
                <w:rFonts w:cstheme="minorHAnsi"/>
              </w:rPr>
              <w:t xml:space="preserve">11h00 </w:t>
            </w:r>
          </w:p>
        </w:tc>
        <w:tc>
          <w:tcPr>
            <w:tcW w:w="1372" w:type="dxa"/>
          </w:tcPr>
          <w:p w14:paraId="72AE8373" w14:textId="7CEB1B36" w:rsidR="00DA1292" w:rsidRDefault="00DA1292" w:rsidP="00DA1292">
            <w:pPr>
              <w:rPr>
                <w:rFonts w:cstheme="minorHAnsi"/>
                <w:lang w:val="en-US"/>
              </w:rPr>
            </w:pPr>
          </w:p>
        </w:tc>
        <w:tc>
          <w:tcPr>
            <w:tcW w:w="4647" w:type="dxa"/>
          </w:tcPr>
          <w:p w14:paraId="75ADB8EB" w14:textId="3FB73664" w:rsidR="00DA1292" w:rsidRPr="00047739" w:rsidRDefault="00DA1292" w:rsidP="00DA1292">
            <w:pPr>
              <w:rPr>
                <w:rFonts w:cstheme="minorHAnsi"/>
                <w:lang w:val="en-GB"/>
              </w:rPr>
            </w:pPr>
            <w:r>
              <w:rPr>
                <w:rFonts w:cstheme="minorHAnsi"/>
                <w:lang w:val="en-US"/>
              </w:rPr>
              <w:t>EXAM</w:t>
            </w:r>
          </w:p>
        </w:tc>
      </w:tr>
      <w:tr w:rsidR="00DA1292" w:rsidRPr="00651E5E" w14:paraId="1A76B085" w14:textId="77777777" w:rsidTr="003C7B19">
        <w:tc>
          <w:tcPr>
            <w:tcW w:w="1809" w:type="dxa"/>
            <w:vMerge/>
            <w:shd w:val="clear" w:color="auto" w:fill="C5E0B3" w:themeFill="accent6" w:themeFillTint="66"/>
          </w:tcPr>
          <w:p w14:paraId="10941907" w14:textId="77777777" w:rsidR="00DA1292" w:rsidRPr="00047739" w:rsidRDefault="00DA1292" w:rsidP="00DA1292">
            <w:pPr>
              <w:rPr>
                <w:rFonts w:cstheme="minorHAnsi"/>
                <w:lang w:val="en-GB"/>
              </w:rPr>
            </w:pPr>
          </w:p>
        </w:tc>
        <w:tc>
          <w:tcPr>
            <w:tcW w:w="1336" w:type="dxa"/>
          </w:tcPr>
          <w:p w14:paraId="45E26C5B" w14:textId="19023DAD" w:rsidR="00DA1292" w:rsidRDefault="00DA1292" w:rsidP="00DA1292">
            <w:pPr>
              <w:rPr>
                <w:rFonts w:cstheme="minorHAnsi"/>
              </w:rPr>
            </w:pPr>
            <w:r>
              <w:rPr>
                <w:rFonts w:cstheme="minorHAnsi"/>
              </w:rPr>
              <w:t>12h00</w:t>
            </w:r>
            <w:r w:rsidR="00685ADD">
              <w:rPr>
                <w:rFonts w:cstheme="minorHAnsi"/>
              </w:rPr>
              <w:t xml:space="preserve"> </w:t>
            </w:r>
            <w:r>
              <w:rPr>
                <w:rFonts w:cstheme="minorHAnsi"/>
              </w:rPr>
              <w:t xml:space="preserve">– </w:t>
            </w:r>
          </w:p>
          <w:p w14:paraId="1C90DC4A" w14:textId="193552D2" w:rsidR="00DA1292" w:rsidRDefault="00DA1292" w:rsidP="00DA1292">
            <w:pPr>
              <w:rPr>
                <w:rFonts w:cstheme="minorHAnsi"/>
                <w:lang w:val="en-US"/>
              </w:rPr>
            </w:pPr>
            <w:r>
              <w:rPr>
                <w:rFonts w:cstheme="minorHAnsi"/>
              </w:rPr>
              <w:t>13h00</w:t>
            </w:r>
          </w:p>
        </w:tc>
        <w:tc>
          <w:tcPr>
            <w:tcW w:w="1372" w:type="dxa"/>
          </w:tcPr>
          <w:p w14:paraId="7C5FC5F1" w14:textId="33C00EBD" w:rsidR="00DA1292" w:rsidRPr="00047739" w:rsidRDefault="00DA1292" w:rsidP="00DA1292">
            <w:pPr>
              <w:rPr>
                <w:rFonts w:cstheme="minorHAnsi"/>
                <w:lang w:val="en-US"/>
              </w:rPr>
            </w:pPr>
          </w:p>
        </w:tc>
        <w:tc>
          <w:tcPr>
            <w:tcW w:w="4647" w:type="dxa"/>
          </w:tcPr>
          <w:p w14:paraId="01399E33" w14:textId="74B80EEB" w:rsidR="00DA1292" w:rsidRPr="00047739" w:rsidRDefault="00DA1292" w:rsidP="00DA1292">
            <w:pPr>
              <w:rPr>
                <w:rFonts w:cstheme="minorHAnsi"/>
                <w:lang w:val="en-US"/>
              </w:rPr>
            </w:pPr>
            <w:r w:rsidRPr="004E1675">
              <w:rPr>
                <w:rFonts w:cstheme="minorHAnsi"/>
                <w:iCs/>
                <w:lang w:val="en-US"/>
              </w:rPr>
              <w:t>Lunch</w:t>
            </w:r>
          </w:p>
        </w:tc>
      </w:tr>
      <w:tr w:rsidR="00DA1292" w:rsidRPr="004E1675" w14:paraId="0B0BBFEE" w14:textId="77777777" w:rsidTr="003C7B19">
        <w:tc>
          <w:tcPr>
            <w:tcW w:w="1809" w:type="dxa"/>
            <w:vMerge/>
            <w:shd w:val="clear" w:color="auto" w:fill="C5E0B3" w:themeFill="accent6" w:themeFillTint="66"/>
          </w:tcPr>
          <w:p w14:paraId="120B6C5B" w14:textId="77777777" w:rsidR="00DA1292" w:rsidRPr="00047739" w:rsidRDefault="00DA1292" w:rsidP="00DA1292">
            <w:pPr>
              <w:rPr>
                <w:rFonts w:cstheme="minorHAnsi"/>
                <w:lang w:val="en-GB"/>
              </w:rPr>
            </w:pPr>
          </w:p>
        </w:tc>
        <w:tc>
          <w:tcPr>
            <w:tcW w:w="1336" w:type="dxa"/>
          </w:tcPr>
          <w:p w14:paraId="1D45059B" w14:textId="07B12FE4" w:rsidR="00DA1292" w:rsidRDefault="00DA1292" w:rsidP="00DA1292">
            <w:pPr>
              <w:rPr>
                <w:rFonts w:cstheme="minorHAnsi"/>
                <w:lang w:val="en-US"/>
              </w:rPr>
            </w:pPr>
            <w:r>
              <w:rPr>
                <w:rFonts w:cstheme="minorHAnsi"/>
                <w:lang w:val="en-US"/>
              </w:rPr>
              <w:t>13h30 –</w:t>
            </w:r>
          </w:p>
          <w:p w14:paraId="0CCDE50E" w14:textId="2E734F76" w:rsidR="00DA1292" w:rsidRPr="00047739" w:rsidRDefault="00DA1292" w:rsidP="00DA1292">
            <w:pPr>
              <w:rPr>
                <w:rFonts w:cstheme="minorHAnsi"/>
              </w:rPr>
            </w:pPr>
            <w:r>
              <w:rPr>
                <w:rFonts w:cstheme="minorHAnsi"/>
              </w:rPr>
              <w:t>16h30</w:t>
            </w:r>
          </w:p>
        </w:tc>
        <w:tc>
          <w:tcPr>
            <w:tcW w:w="1372" w:type="dxa"/>
          </w:tcPr>
          <w:p w14:paraId="0F45E0E4" w14:textId="77777777" w:rsidR="00DA1292" w:rsidRDefault="00DA1292" w:rsidP="00DA1292">
            <w:r>
              <w:t>AMPHI LAPRADE</w:t>
            </w:r>
          </w:p>
          <w:p w14:paraId="0FC2E37C" w14:textId="0637E88D" w:rsidR="00DA1292" w:rsidRPr="00047739" w:rsidRDefault="00DA1292" w:rsidP="00DA1292">
            <w:pPr>
              <w:rPr>
                <w:rFonts w:cstheme="minorHAnsi"/>
                <w:lang w:val="en-US"/>
              </w:rPr>
            </w:pPr>
            <w:r>
              <w:rPr>
                <w:rFonts w:cstheme="minorHAnsi"/>
                <w:lang w:val="en-US"/>
              </w:rPr>
              <w:t>CLI.047</w:t>
            </w:r>
          </w:p>
        </w:tc>
        <w:tc>
          <w:tcPr>
            <w:tcW w:w="4647" w:type="dxa"/>
          </w:tcPr>
          <w:p w14:paraId="76E27621" w14:textId="77777777" w:rsidR="00DA1292" w:rsidRDefault="00DA1292" w:rsidP="00DA1292">
            <w:pPr>
              <w:rPr>
                <w:rFonts w:cstheme="minorHAnsi"/>
                <w:lang w:val="en-US"/>
              </w:rPr>
            </w:pPr>
            <w:r w:rsidRPr="00047739">
              <w:rPr>
                <w:rFonts w:cstheme="minorHAnsi"/>
                <w:lang w:val="en-US"/>
              </w:rPr>
              <w:t>Closing session</w:t>
            </w:r>
            <w:r>
              <w:rPr>
                <w:rFonts w:cstheme="minorHAnsi"/>
                <w:lang w:val="en-US"/>
              </w:rPr>
              <w:t xml:space="preserve"> with the participation of </w:t>
            </w:r>
          </w:p>
          <w:p w14:paraId="53D055FB" w14:textId="2403A28C" w:rsidR="00DA1292" w:rsidRPr="00DA1292" w:rsidRDefault="00DA1292" w:rsidP="00DA1292">
            <w:pPr>
              <w:pStyle w:val="Paragraphedeliste"/>
              <w:numPr>
                <w:ilvl w:val="0"/>
                <w:numId w:val="10"/>
              </w:numPr>
              <w:ind w:left="184" w:hanging="218"/>
              <w:rPr>
                <w:rFonts w:ascii="Calibri" w:hAnsi="Calibri" w:cs="Calibri"/>
                <w:lang w:val="en-US"/>
              </w:rPr>
            </w:pPr>
            <w:r w:rsidRPr="00DA1292">
              <w:rPr>
                <w:rFonts w:ascii="Calibri" w:hAnsi="Calibri" w:cs="Calibri"/>
                <w:lang w:val="en-US"/>
              </w:rPr>
              <w:t>ECHR Jud</w:t>
            </w:r>
            <w:r>
              <w:rPr>
                <w:rFonts w:ascii="Calibri" w:hAnsi="Calibri" w:cs="Calibri"/>
                <w:lang w:val="en-US"/>
              </w:rPr>
              <w:t xml:space="preserve">ge for Czech Republic, Katerina </w:t>
            </w:r>
            <w:proofErr w:type="spellStart"/>
            <w:r>
              <w:rPr>
                <w:rFonts w:ascii="Calibri" w:hAnsi="Calibri" w:cs="Calibri"/>
                <w:lang w:val="en-US"/>
              </w:rPr>
              <w:t>Simackova</w:t>
            </w:r>
            <w:proofErr w:type="spellEnd"/>
          </w:p>
          <w:p w14:paraId="55B7143E" w14:textId="71C9E4A5" w:rsidR="00DA1292" w:rsidRDefault="00DA1292" w:rsidP="00DA1292">
            <w:pPr>
              <w:pStyle w:val="Paragraphedeliste"/>
              <w:numPr>
                <w:ilvl w:val="0"/>
                <w:numId w:val="10"/>
              </w:numPr>
              <w:ind w:left="184" w:hanging="218"/>
              <w:rPr>
                <w:rFonts w:ascii="Calibri" w:hAnsi="Calibri" w:cs="Calibri"/>
                <w:lang w:val="en-US"/>
              </w:rPr>
            </w:pPr>
            <w:r>
              <w:rPr>
                <w:rFonts w:ascii="Calibri" w:hAnsi="Calibri" w:cs="Calibri"/>
                <w:lang w:val="en-US"/>
              </w:rPr>
              <w:t>French LGBT ambassador, Jean-Marc Berthon</w:t>
            </w:r>
          </w:p>
          <w:p w14:paraId="59CE2D28" w14:textId="15DACFB5" w:rsidR="00685ADD" w:rsidRDefault="00685ADD" w:rsidP="00DA1292">
            <w:pPr>
              <w:pStyle w:val="Paragraphedeliste"/>
              <w:numPr>
                <w:ilvl w:val="0"/>
                <w:numId w:val="10"/>
              </w:numPr>
              <w:ind w:left="184" w:hanging="218"/>
              <w:rPr>
                <w:rFonts w:ascii="Calibri" w:hAnsi="Calibri" w:cs="Calibri"/>
                <w:lang w:val="en-US"/>
              </w:rPr>
            </w:pPr>
            <w:r>
              <w:rPr>
                <w:rFonts w:ascii="Calibri" w:hAnsi="Calibri" w:cs="Calibri"/>
                <w:lang w:val="en-US"/>
              </w:rPr>
              <w:t>More to be annou</w:t>
            </w:r>
            <w:r w:rsidR="001F34F3">
              <w:rPr>
                <w:rFonts w:ascii="Calibri" w:hAnsi="Calibri" w:cs="Calibri"/>
                <w:lang w:val="en-US"/>
              </w:rPr>
              <w:t>n</w:t>
            </w:r>
            <w:r>
              <w:rPr>
                <w:rFonts w:ascii="Calibri" w:hAnsi="Calibri" w:cs="Calibri"/>
                <w:lang w:val="en-US"/>
              </w:rPr>
              <w:t>ced</w:t>
            </w:r>
          </w:p>
          <w:p w14:paraId="51D8F3BF" w14:textId="5230D721" w:rsidR="00DA1292" w:rsidRPr="00047739" w:rsidRDefault="00DA1292" w:rsidP="00DA1292">
            <w:pPr>
              <w:rPr>
                <w:rFonts w:cstheme="minorHAnsi"/>
                <w:lang w:val="en-GB"/>
              </w:rPr>
            </w:pPr>
          </w:p>
        </w:tc>
      </w:tr>
    </w:tbl>
    <w:p w14:paraId="5CCEC342" w14:textId="77777777" w:rsidR="00DF6DC1" w:rsidRDefault="00DF6DC1">
      <w:pPr>
        <w:rPr>
          <w:lang w:val="en-GB"/>
        </w:rPr>
      </w:pPr>
    </w:p>
    <w:p w14:paraId="0A6419E4" w14:textId="3C0FACFC" w:rsidR="00E67687" w:rsidRPr="00E74D02" w:rsidRDefault="00E67687" w:rsidP="00BB617C">
      <w:pPr>
        <w:rPr>
          <w:lang w:val="en-US"/>
        </w:rPr>
      </w:pPr>
    </w:p>
    <w:sectPr w:rsidR="00E67687" w:rsidRPr="00E74D02">
      <w:headerReference w:type="default" r:id="rId8"/>
      <w:footerReference w:type="default" r:id="rId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B1AB32" w14:textId="77777777" w:rsidR="00580DDB" w:rsidRDefault="00580DDB" w:rsidP="00AC0EA6">
      <w:pPr>
        <w:spacing w:after="0" w:line="240" w:lineRule="auto"/>
      </w:pPr>
      <w:r>
        <w:separator/>
      </w:r>
    </w:p>
  </w:endnote>
  <w:endnote w:type="continuationSeparator" w:id="0">
    <w:p w14:paraId="5C285F94" w14:textId="77777777" w:rsidR="00580DDB" w:rsidRDefault="00580DDB" w:rsidP="00AC0E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88862394"/>
      <w:docPartObj>
        <w:docPartGallery w:val="Page Numbers (Bottom of Page)"/>
        <w:docPartUnique/>
      </w:docPartObj>
    </w:sdtPr>
    <w:sdtEndPr/>
    <w:sdtContent>
      <w:p w14:paraId="102CC807" w14:textId="76FDFB39" w:rsidR="00A26BCF" w:rsidRDefault="00A26BCF">
        <w:pPr>
          <w:pStyle w:val="Pieddepage"/>
          <w:jc w:val="right"/>
        </w:pPr>
        <w:r>
          <w:fldChar w:fldCharType="begin"/>
        </w:r>
        <w:r>
          <w:instrText>PAGE   \* MERGEFORMAT</w:instrText>
        </w:r>
        <w:r>
          <w:fldChar w:fldCharType="separate"/>
        </w:r>
        <w:r>
          <w:t>2</w:t>
        </w:r>
        <w:r>
          <w:fldChar w:fldCharType="end"/>
        </w:r>
      </w:p>
    </w:sdtContent>
  </w:sdt>
  <w:p w14:paraId="0D11C6DD" w14:textId="77777777" w:rsidR="00A26BCF" w:rsidRPr="00A26BCF" w:rsidRDefault="00A26BCF" w:rsidP="00A26BCF">
    <w:pPr>
      <w:spacing w:after="0"/>
      <w:rPr>
        <w:rFonts w:ascii="Trebuchet MS" w:hAnsi="Trebuchet MS"/>
        <w:b/>
        <w:color w:val="DF4A49"/>
        <w:sz w:val="16"/>
        <w:szCs w:val="20"/>
      </w:rPr>
    </w:pPr>
    <w:r w:rsidRPr="00A26BCF">
      <w:rPr>
        <w:rFonts w:ascii="Trebuchet MS" w:hAnsi="Trebuchet MS"/>
        <w:b/>
        <w:color w:val="DF4A49"/>
        <w:sz w:val="16"/>
        <w:szCs w:val="20"/>
      </w:rPr>
      <w:t>Direction des Relations Internationales –</w:t>
    </w:r>
  </w:p>
  <w:p w14:paraId="39604E6E" w14:textId="25D3BCBC" w:rsidR="00A26BCF" w:rsidRPr="00A26BCF" w:rsidRDefault="00A26BCF" w:rsidP="00A26BCF">
    <w:pPr>
      <w:spacing w:after="0"/>
      <w:rPr>
        <w:rFonts w:ascii="Trebuchet MS" w:hAnsi="Trebuchet MS"/>
        <w:b/>
        <w:color w:val="DF4A49"/>
        <w:sz w:val="16"/>
        <w:szCs w:val="20"/>
      </w:rPr>
    </w:pPr>
    <w:r w:rsidRPr="00A26BCF">
      <w:rPr>
        <w:rFonts w:ascii="Trebuchet MS" w:hAnsi="Trebuchet MS"/>
        <w:b/>
        <w:color w:val="DF4A49"/>
        <w:sz w:val="16"/>
        <w:szCs w:val="20"/>
      </w:rPr>
      <w:t>Service Formations Internationales</w:t>
    </w:r>
  </w:p>
  <w:p w14:paraId="46FC49D2" w14:textId="75BEF44B" w:rsidR="00A26BCF" w:rsidRPr="00A26BCF" w:rsidRDefault="00A26BCF" w:rsidP="00A26BCF">
    <w:pPr>
      <w:spacing w:after="0"/>
      <w:rPr>
        <w:rFonts w:ascii="Trebuchet MS" w:hAnsi="Trebuchet MS"/>
        <w:b/>
        <w:color w:val="DF4A49"/>
        <w:sz w:val="16"/>
        <w:szCs w:val="20"/>
      </w:rPr>
    </w:pPr>
    <w:r w:rsidRPr="00A26BCF">
      <w:rPr>
        <w:rFonts w:ascii="Trebuchet MS" w:hAnsi="Trebuchet MS"/>
        <w:b/>
        <w:color w:val="DF4A49"/>
        <w:sz w:val="16"/>
        <w:szCs w:val="20"/>
      </w:rPr>
      <w:t>Campus Berges du Rhône – BEL.227</w:t>
    </w:r>
  </w:p>
  <w:p w14:paraId="39AEDAEE" w14:textId="528A16CE" w:rsidR="00A26BCF" w:rsidRPr="00A26BCF" w:rsidRDefault="00A26BCF" w:rsidP="00A26BCF">
    <w:pPr>
      <w:spacing w:after="0"/>
      <w:rPr>
        <w:rFonts w:ascii="Trebuchet MS" w:hAnsi="Trebuchet MS"/>
        <w:b/>
        <w:color w:val="DF4A49"/>
        <w:sz w:val="16"/>
        <w:szCs w:val="20"/>
      </w:rPr>
    </w:pPr>
    <w:r w:rsidRPr="00A26BCF">
      <w:rPr>
        <w:rFonts w:ascii="Trebuchet MS" w:hAnsi="Trebuchet MS"/>
        <w:b/>
        <w:color w:val="DF4A49"/>
        <w:sz w:val="16"/>
        <w:szCs w:val="20"/>
      </w:rPr>
      <w:t>+33 4 78 69 70 68</w:t>
    </w:r>
  </w:p>
  <w:p w14:paraId="4CDA9A66" w14:textId="77777777" w:rsidR="00A26BCF" w:rsidRPr="001949CC" w:rsidRDefault="00A26BCF" w:rsidP="00A26BCF">
    <w:pPr>
      <w:rPr>
        <w:rFonts w:ascii="Trebuchet MS" w:hAnsi="Trebuchet MS"/>
        <w:b/>
        <w:color w:val="DF4A49"/>
        <w:sz w:val="20"/>
        <w:szCs w:val="20"/>
      </w:rPr>
    </w:pPr>
  </w:p>
  <w:p w14:paraId="550501B7" w14:textId="77777777" w:rsidR="00A26BCF" w:rsidRDefault="00A26BCF">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CC7544" w14:textId="77777777" w:rsidR="00580DDB" w:rsidRDefault="00580DDB" w:rsidP="00AC0EA6">
      <w:pPr>
        <w:spacing w:after="0" w:line="240" w:lineRule="auto"/>
      </w:pPr>
      <w:r>
        <w:separator/>
      </w:r>
    </w:p>
  </w:footnote>
  <w:footnote w:type="continuationSeparator" w:id="0">
    <w:p w14:paraId="1E58F98C" w14:textId="77777777" w:rsidR="00580DDB" w:rsidRDefault="00580DDB" w:rsidP="00AC0EA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43A192" w14:textId="4498A343" w:rsidR="00AC0EA6" w:rsidRDefault="00AC0EA6" w:rsidP="004416B4">
    <w:pPr>
      <w:pStyle w:val="En-tte"/>
      <w:jc w:val="center"/>
    </w:pPr>
    <w:r>
      <w:rPr>
        <w:noProof/>
      </w:rPr>
      <w:drawing>
        <wp:inline distT="0" distB="0" distL="0" distR="0" wp14:anchorId="22600267" wp14:editId="0ED89C1A">
          <wp:extent cx="906780" cy="510004"/>
          <wp:effectExtent l="0" t="0" r="0" b="444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univlyon2_logo201806-standard.png"/>
                  <pic:cNvPicPr/>
                </pic:nvPicPr>
                <pic:blipFill>
                  <a:blip r:embed="rId1">
                    <a:extLst>
                      <a:ext uri="{28A0092B-C50C-407E-A947-70E740481C1C}">
                        <a14:useLocalDpi xmlns:a14="http://schemas.microsoft.com/office/drawing/2010/main" val="0"/>
                      </a:ext>
                    </a:extLst>
                  </a:blip>
                  <a:stretch>
                    <a:fillRect/>
                  </a:stretch>
                </pic:blipFill>
                <pic:spPr>
                  <a:xfrm>
                    <a:off x="0" y="0"/>
                    <a:ext cx="920235" cy="517571"/>
                  </a:xfrm>
                  <a:prstGeom prst="rect">
                    <a:avLst/>
                  </a:prstGeom>
                </pic:spPr>
              </pic:pic>
            </a:graphicData>
          </a:graphic>
        </wp:inline>
      </w:drawing>
    </w:r>
    <w:r w:rsidR="007A57F0">
      <w:rPr>
        <w:noProof/>
      </w:rPr>
      <w:drawing>
        <wp:inline distT="0" distB="0" distL="0" distR="0" wp14:anchorId="47F2FB19" wp14:editId="56235508">
          <wp:extent cx="800100" cy="454879"/>
          <wp:effectExtent l="0" t="0" r="0" b="254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new bulgarian uni.png"/>
                  <pic:cNvPicPr/>
                </pic:nvPicPr>
                <pic:blipFill>
                  <a:blip r:embed="rId2">
                    <a:extLst>
                      <a:ext uri="{28A0092B-C50C-407E-A947-70E740481C1C}">
                        <a14:useLocalDpi xmlns:a14="http://schemas.microsoft.com/office/drawing/2010/main" val="0"/>
                      </a:ext>
                    </a:extLst>
                  </a:blip>
                  <a:stretch>
                    <a:fillRect/>
                  </a:stretch>
                </pic:blipFill>
                <pic:spPr>
                  <a:xfrm>
                    <a:off x="0" y="0"/>
                    <a:ext cx="827243" cy="470310"/>
                  </a:xfrm>
                  <a:prstGeom prst="rect">
                    <a:avLst/>
                  </a:prstGeom>
                </pic:spPr>
              </pic:pic>
            </a:graphicData>
          </a:graphic>
        </wp:inline>
      </w:drawing>
    </w:r>
    <w:r w:rsidR="007A57F0">
      <w:rPr>
        <w:noProof/>
      </w:rPr>
      <w:drawing>
        <wp:inline distT="0" distB="0" distL="0" distR="0" wp14:anchorId="2B2618FB" wp14:editId="29660E5F">
          <wp:extent cx="958820" cy="510540"/>
          <wp:effectExtent l="0" t="0" r="0" b="381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dz.png"/>
                  <pic:cNvPicPr/>
                </pic:nvPicPr>
                <pic:blipFill>
                  <a:blip r:embed="rId3">
                    <a:extLst>
                      <a:ext uri="{28A0092B-C50C-407E-A947-70E740481C1C}">
                        <a14:useLocalDpi xmlns:a14="http://schemas.microsoft.com/office/drawing/2010/main" val="0"/>
                      </a:ext>
                    </a:extLst>
                  </a:blip>
                  <a:stretch>
                    <a:fillRect/>
                  </a:stretch>
                </pic:blipFill>
                <pic:spPr>
                  <a:xfrm>
                    <a:off x="0" y="0"/>
                    <a:ext cx="997061" cy="530902"/>
                  </a:xfrm>
                  <a:prstGeom prst="rect">
                    <a:avLst/>
                  </a:prstGeom>
                </pic:spPr>
              </pic:pic>
            </a:graphicData>
          </a:graphic>
        </wp:inline>
      </w:drawing>
    </w:r>
    <w:r w:rsidR="004416B4">
      <w:rPr>
        <w:noProof/>
      </w:rPr>
      <w:drawing>
        <wp:inline distT="0" distB="0" distL="0" distR="0" wp14:anchorId="50B46AD0" wp14:editId="661F6CF7">
          <wp:extent cx="1571625" cy="438593"/>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630717" cy="455084"/>
                  </a:xfrm>
                  <a:prstGeom prst="rect">
                    <a:avLst/>
                  </a:prstGeom>
                </pic:spPr>
              </pic:pic>
            </a:graphicData>
          </a:graphic>
        </wp:inline>
      </w:drawing>
    </w:r>
    <w:r w:rsidR="00E11EC3">
      <w:rPr>
        <w:noProof/>
      </w:rPr>
      <w:drawing>
        <wp:inline distT="0" distB="0" distL="0" distR="0" wp14:anchorId="2EBC23DF" wp14:editId="07AEDF08">
          <wp:extent cx="525780" cy="553227"/>
          <wp:effectExtent l="0" t="0" r="762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lmeria.png"/>
                  <pic:cNvPicPr/>
                </pic:nvPicPr>
                <pic:blipFill>
                  <a:blip r:embed="rId5">
                    <a:extLst>
                      <a:ext uri="{28A0092B-C50C-407E-A947-70E740481C1C}">
                        <a14:useLocalDpi xmlns:a14="http://schemas.microsoft.com/office/drawing/2010/main" val="0"/>
                      </a:ext>
                    </a:extLst>
                  </a:blip>
                  <a:stretch>
                    <a:fillRect/>
                  </a:stretch>
                </pic:blipFill>
                <pic:spPr>
                  <a:xfrm>
                    <a:off x="0" y="0"/>
                    <a:ext cx="530445" cy="558135"/>
                  </a:xfrm>
                  <a:prstGeom prst="rect">
                    <a:avLst/>
                  </a:prstGeom>
                </pic:spPr>
              </pic:pic>
            </a:graphicData>
          </a:graphic>
        </wp:inline>
      </w:drawing>
    </w:r>
    <w:r w:rsidR="004416B4">
      <w:rPr>
        <w:noProof/>
      </w:rPr>
      <w:drawing>
        <wp:inline distT="0" distB="0" distL="0" distR="0" wp14:anchorId="7D078915" wp14:editId="519A8069">
          <wp:extent cx="1657350" cy="450214"/>
          <wp:effectExtent l="0" t="0" r="0" b="762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rasmus_with_baseline-pos-ALL_lang_FR.jpg"/>
                  <pic:cNvPicPr/>
                </pic:nvPicPr>
                <pic:blipFill>
                  <a:blip r:embed="rId6">
                    <a:extLst>
                      <a:ext uri="{28A0092B-C50C-407E-A947-70E740481C1C}">
                        <a14:useLocalDpi xmlns:a14="http://schemas.microsoft.com/office/drawing/2010/main" val="0"/>
                      </a:ext>
                    </a:extLst>
                  </a:blip>
                  <a:stretch>
                    <a:fillRect/>
                  </a:stretch>
                </pic:blipFill>
                <pic:spPr>
                  <a:xfrm>
                    <a:off x="0" y="0"/>
                    <a:ext cx="1757813" cy="477504"/>
                  </a:xfrm>
                  <a:prstGeom prst="rect">
                    <a:avLst/>
                  </a:prstGeom>
                </pic:spPr>
              </pic:pic>
            </a:graphicData>
          </a:graphic>
        </wp:inline>
      </w:drawing>
    </w:r>
    <w:r w:rsidR="004416B4">
      <w:rPr>
        <w:noProof/>
      </w:rPr>
      <w:drawing>
        <wp:inline distT="0" distB="0" distL="0" distR="0" wp14:anchorId="5A03EF1D" wp14:editId="7BAF977E">
          <wp:extent cx="1586725" cy="540878"/>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fonds-blanc.jpg"/>
                  <pic:cNvPicPr/>
                </pic:nvPicPr>
                <pic:blipFill>
                  <a:blip r:embed="rId7">
                    <a:extLst>
                      <a:ext uri="{28A0092B-C50C-407E-A947-70E740481C1C}">
                        <a14:useLocalDpi xmlns:a14="http://schemas.microsoft.com/office/drawing/2010/main" val="0"/>
                      </a:ext>
                    </a:extLst>
                  </a:blip>
                  <a:stretch>
                    <a:fillRect/>
                  </a:stretch>
                </pic:blipFill>
                <pic:spPr>
                  <a:xfrm>
                    <a:off x="0" y="0"/>
                    <a:ext cx="1625281" cy="554021"/>
                  </a:xfrm>
                  <a:prstGeom prst="rect">
                    <a:avLst/>
                  </a:prstGeom>
                </pic:spPr>
              </pic:pic>
            </a:graphicData>
          </a:graphic>
        </wp:inline>
      </w:drawing>
    </w:r>
    <w:r w:rsidR="004416B4">
      <w:rPr>
        <w:noProof/>
      </w:rPr>
      <w:drawing>
        <wp:inline distT="0" distB="0" distL="0" distR="0" wp14:anchorId="5484FD56" wp14:editId="34B4AB0A">
          <wp:extent cx="692003" cy="539750"/>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visual-ID-ocean.png"/>
                  <pic:cNvPicPr/>
                </pic:nvPicPr>
                <pic:blipFill>
                  <a:blip r:embed="rId8">
                    <a:extLst>
                      <a:ext uri="{28A0092B-C50C-407E-A947-70E740481C1C}">
                        <a14:useLocalDpi xmlns:a14="http://schemas.microsoft.com/office/drawing/2010/main" val="0"/>
                      </a:ext>
                    </a:extLst>
                  </a:blip>
                  <a:stretch>
                    <a:fillRect/>
                  </a:stretch>
                </pic:blipFill>
                <pic:spPr>
                  <a:xfrm>
                    <a:off x="0" y="0"/>
                    <a:ext cx="707929" cy="552172"/>
                  </a:xfrm>
                  <a:prstGeom prst="rect">
                    <a:avLst/>
                  </a:prstGeom>
                </pic:spPr>
              </pic:pic>
            </a:graphicData>
          </a:graphic>
        </wp:inline>
      </w:drawing>
    </w:r>
  </w:p>
  <w:p w14:paraId="3D4438C9" w14:textId="77777777" w:rsidR="00AC0EA6" w:rsidRDefault="00AC0EA6">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CF6AB8"/>
    <w:multiLevelType w:val="hybridMultilevel"/>
    <w:tmpl w:val="AAD658F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16B6282"/>
    <w:multiLevelType w:val="hybridMultilevel"/>
    <w:tmpl w:val="EA460AD8"/>
    <w:lvl w:ilvl="0" w:tplc="ACE2091C">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65D2233"/>
    <w:multiLevelType w:val="multilevel"/>
    <w:tmpl w:val="90DA8706"/>
    <w:lvl w:ilvl="0">
      <w:start w:val="1"/>
      <w:numFmt w:val="decimal"/>
      <w:lvlText w:val="%1.0"/>
      <w:lvlJc w:val="left"/>
      <w:pPr>
        <w:ind w:left="444" w:hanging="444"/>
      </w:pPr>
      <w:rPr>
        <w:rFonts w:hint="default"/>
      </w:rPr>
    </w:lvl>
    <w:lvl w:ilvl="1">
      <w:start w:val="1"/>
      <w:numFmt w:val="decimalZero"/>
      <w:lvlText w:val="%1.%2"/>
      <w:lvlJc w:val="left"/>
      <w:pPr>
        <w:ind w:left="1152" w:hanging="444"/>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104" w:hanging="1440"/>
      </w:pPr>
      <w:rPr>
        <w:rFonts w:hint="default"/>
      </w:rPr>
    </w:lvl>
  </w:abstractNum>
  <w:abstractNum w:abstractNumId="3" w15:restartNumberingAfterBreak="0">
    <w:nsid w:val="1C1E4EE5"/>
    <w:multiLevelType w:val="hybridMultilevel"/>
    <w:tmpl w:val="B778247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25C65F7A"/>
    <w:multiLevelType w:val="hybridMultilevel"/>
    <w:tmpl w:val="16BEFB1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34AF5D3F"/>
    <w:multiLevelType w:val="hybridMultilevel"/>
    <w:tmpl w:val="E6DE6A0C"/>
    <w:lvl w:ilvl="0" w:tplc="6BE6F7F4">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61EC6E96"/>
    <w:multiLevelType w:val="hybridMultilevel"/>
    <w:tmpl w:val="887C923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64097D68"/>
    <w:multiLevelType w:val="multilevel"/>
    <w:tmpl w:val="C0C6FB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665B7836"/>
    <w:multiLevelType w:val="hybridMultilevel"/>
    <w:tmpl w:val="EFC05C2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66870B9D"/>
    <w:multiLevelType w:val="hybridMultilevel"/>
    <w:tmpl w:val="4C12AAA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765227373">
    <w:abstractNumId w:val="7"/>
  </w:num>
  <w:num w:numId="2" w16cid:durableId="1998918589">
    <w:abstractNumId w:val="0"/>
  </w:num>
  <w:num w:numId="3" w16cid:durableId="1399673187">
    <w:abstractNumId w:val="8"/>
  </w:num>
  <w:num w:numId="4" w16cid:durableId="519196249">
    <w:abstractNumId w:val="3"/>
  </w:num>
  <w:num w:numId="5" w16cid:durableId="1870950969">
    <w:abstractNumId w:val="6"/>
  </w:num>
  <w:num w:numId="6" w16cid:durableId="2086026602">
    <w:abstractNumId w:val="5"/>
  </w:num>
  <w:num w:numId="7" w16cid:durableId="1801922572">
    <w:abstractNumId w:val="1"/>
  </w:num>
  <w:num w:numId="8" w16cid:durableId="815683759">
    <w:abstractNumId w:val="4"/>
  </w:num>
  <w:num w:numId="9" w16cid:durableId="1778254769">
    <w:abstractNumId w:val="2"/>
  </w:num>
  <w:num w:numId="10" w16cid:durableId="38503335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6085"/>
    <w:rsid w:val="00001891"/>
    <w:rsid w:val="00006462"/>
    <w:rsid w:val="00030819"/>
    <w:rsid w:val="00042BBE"/>
    <w:rsid w:val="00047739"/>
    <w:rsid w:val="000620D5"/>
    <w:rsid w:val="00085DF8"/>
    <w:rsid w:val="000C4D67"/>
    <w:rsid w:val="000D2A06"/>
    <w:rsid w:val="000E6DAD"/>
    <w:rsid w:val="000F3F30"/>
    <w:rsid w:val="000F53CE"/>
    <w:rsid w:val="00123E6C"/>
    <w:rsid w:val="0013164D"/>
    <w:rsid w:val="001730CE"/>
    <w:rsid w:val="0019492F"/>
    <w:rsid w:val="001C55DF"/>
    <w:rsid w:val="001C6656"/>
    <w:rsid w:val="001D7317"/>
    <w:rsid w:val="001F0E1E"/>
    <w:rsid w:val="001F34F3"/>
    <w:rsid w:val="001F3F44"/>
    <w:rsid w:val="00213A15"/>
    <w:rsid w:val="00237997"/>
    <w:rsid w:val="0028042E"/>
    <w:rsid w:val="00283744"/>
    <w:rsid w:val="002841E7"/>
    <w:rsid w:val="002D3C84"/>
    <w:rsid w:val="002E6C28"/>
    <w:rsid w:val="002F7F91"/>
    <w:rsid w:val="003138BA"/>
    <w:rsid w:val="00332050"/>
    <w:rsid w:val="0034420C"/>
    <w:rsid w:val="00360760"/>
    <w:rsid w:val="00361366"/>
    <w:rsid w:val="003673BA"/>
    <w:rsid w:val="00372049"/>
    <w:rsid w:val="003A7FD9"/>
    <w:rsid w:val="003C7B19"/>
    <w:rsid w:val="003D5788"/>
    <w:rsid w:val="003E23D7"/>
    <w:rsid w:val="004174BE"/>
    <w:rsid w:val="004416B4"/>
    <w:rsid w:val="00467177"/>
    <w:rsid w:val="00475AE4"/>
    <w:rsid w:val="00494D11"/>
    <w:rsid w:val="004962D1"/>
    <w:rsid w:val="004D35DA"/>
    <w:rsid w:val="004E1675"/>
    <w:rsid w:val="004E72E9"/>
    <w:rsid w:val="005055C5"/>
    <w:rsid w:val="005158C7"/>
    <w:rsid w:val="00517B0A"/>
    <w:rsid w:val="0056654A"/>
    <w:rsid w:val="00580DDB"/>
    <w:rsid w:val="00596085"/>
    <w:rsid w:val="005A73CB"/>
    <w:rsid w:val="005C6A9F"/>
    <w:rsid w:val="005D63AE"/>
    <w:rsid w:val="005F3BBB"/>
    <w:rsid w:val="00602A76"/>
    <w:rsid w:val="00605B21"/>
    <w:rsid w:val="006462C0"/>
    <w:rsid w:val="00651E5E"/>
    <w:rsid w:val="00662825"/>
    <w:rsid w:val="00681E5E"/>
    <w:rsid w:val="00685ADD"/>
    <w:rsid w:val="006E428D"/>
    <w:rsid w:val="006F7442"/>
    <w:rsid w:val="00714B84"/>
    <w:rsid w:val="00735FCE"/>
    <w:rsid w:val="00772F67"/>
    <w:rsid w:val="007A03A2"/>
    <w:rsid w:val="007A57F0"/>
    <w:rsid w:val="007A731B"/>
    <w:rsid w:val="007C057C"/>
    <w:rsid w:val="007F558E"/>
    <w:rsid w:val="00802CAC"/>
    <w:rsid w:val="00807574"/>
    <w:rsid w:val="00837248"/>
    <w:rsid w:val="00853E83"/>
    <w:rsid w:val="00894C26"/>
    <w:rsid w:val="008A2F38"/>
    <w:rsid w:val="008A4E3B"/>
    <w:rsid w:val="008A586C"/>
    <w:rsid w:val="008D0335"/>
    <w:rsid w:val="008D2C08"/>
    <w:rsid w:val="008E2BA4"/>
    <w:rsid w:val="008F0325"/>
    <w:rsid w:val="008F3D6A"/>
    <w:rsid w:val="008F56FC"/>
    <w:rsid w:val="00906E07"/>
    <w:rsid w:val="00907490"/>
    <w:rsid w:val="00924640"/>
    <w:rsid w:val="00995F57"/>
    <w:rsid w:val="00996E9B"/>
    <w:rsid w:val="009E6020"/>
    <w:rsid w:val="009E6EB3"/>
    <w:rsid w:val="00A063F4"/>
    <w:rsid w:val="00A21989"/>
    <w:rsid w:val="00A26BCF"/>
    <w:rsid w:val="00A3315E"/>
    <w:rsid w:val="00A73C23"/>
    <w:rsid w:val="00A80592"/>
    <w:rsid w:val="00A86F5A"/>
    <w:rsid w:val="00A931FC"/>
    <w:rsid w:val="00AA4204"/>
    <w:rsid w:val="00AC09EB"/>
    <w:rsid w:val="00AC0EA6"/>
    <w:rsid w:val="00AC1B23"/>
    <w:rsid w:val="00AE1A85"/>
    <w:rsid w:val="00B25B05"/>
    <w:rsid w:val="00B27CC7"/>
    <w:rsid w:val="00B42D4E"/>
    <w:rsid w:val="00B44FB8"/>
    <w:rsid w:val="00B801EE"/>
    <w:rsid w:val="00BA77CD"/>
    <w:rsid w:val="00BA7EE3"/>
    <w:rsid w:val="00BB3842"/>
    <w:rsid w:val="00BB617C"/>
    <w:rsid w:val="00BC3D72"/>
    <w:rsid w:val="00BE4B05"/>
    <w:rsid w:val="00BE6ED9"/>
    <w:rsid w:val="00BF5968"/>
    <w:rsid w:val="00C02E7F"/>
    <w:rsid w:val="00C11913"/>
    <w:rsid w:val="00C207F8"/>
    <w:rsid w:val="00C451A3"/>
    <w:rsid w:val="00C50DCF"/>
    <w:rsid w:val="00C53FAD"/>
    <w:rsid w:val="00C65E61"/>
    <w:rsid w:val="00C70668"/>
    <w:rsid w:val="00C800B1"/>
    <w:rsid w:val="00C96485"/>
    <w:rsid w:val="00CB689C"/>
    <w:rsid w:val="00D16DFA"/>
    <w:rsid w:val="00D24EBB"/>
    <w:rsid w:val="00D30CDE"/>
    <w:rsid w:val="00D62B8C"/>
    <w:rsid w:val="00D70C49"/>
    <w:rsid w:val="00DA1292"/>
    <w:rsid w:val="00DA1922"/>
    <w:rsid w:val="00DA5EA3"/>
    <w:rsid w:val="00DD5D02"/>
    <w:rsid w:val="00DF6DC1"/>
    <w:rsid w:val="00E00EE3"/>
    <w:rsid w:val="00E11EC3"/>
    <w:rsid w:val="00E232F4"/>
    <w:rsid w:val="00E343A6"/>
    <w:rsid w:val="00E67687"/>
    <w:rsid w:val="00E74D02"/>
    <w:rsid w:val="00E857D5"/>
    <w:rsid w:val="00E85BDF"/>
    <w:rsid w:val="00EB0881"/>
    <w:rsid w:val="00ED1F9E"/>
    <w:rsid w:val="00EF18F7"/>
    <w:rsid w:val="00F0778F"/>
    <w:rsid w:val="00F17643"/>
    <w:rsid w:val="00F36A78"/>
    <w:rsid w:val="00F519A4"/>
    <w:rsid w:val="00F74F91"/>
    <w:rsid w:val="00F808E7"/>
    <w:rsid w:val="00F962E1"/>
    <w:rsid w:val="00F96A19"/>
    <w:rsid w:val="00FD2EBC"/>
    <w:rsid w:val="00FF0B21"/>
    <w:rsid w:val="00FF658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6320BEC"/>
  <w15:docId w15:val="{CB19C67C-7DBB-AB42-B1AF-89F0ED7496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A1292"/>
    <w:pPr>
      <w:spacing w:line="256" w:lineRule="auto"/>
    </w:p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596085"/>
    <w:rPr>
      <w:color w:val="0563C1" w:themeColor="hyperlink"/>
      <w:u w:val="single"/>
    </w:rPr>
  </w:style>
  <w:style w:type="table" w:styleId="Grilledutableau">
    <w:name w:val="Table Grid"/>
    <w:basedOn w:val="TableauNormal"/>
    <w:uiPriority w:val="39"/>
    <w:rsid w:val="00596085"/>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tionnonrsolue">
    <w:name w:val="Unresolved Mention"/>
    <w:basedOn w:val="Policepardfaut"/>
    <w:uiPriority w:val="99"/>
    <w:semiHidden/>
    <w:unhideWhenUsed/>
    <w:rsid w:val="00596085"/>
    <w:rPr>
      <w:color w:val="605E5C"/>
      <w:shd w:val="clear" w:color="auto" w:fill="E1DFDD"/>
    </w:rPr>
  </w:style>
  <w:style w:type="character" w:customStyle="1" w:styleId="ms-font-weight-regular">
    <w:name w:val="ms-font-weight-regular"/>
    <w:basedOn w:val="Policepardfaut"/>
    <w:rsid w:val="00085DF8"/>
  </w:style>
  <w:style w:type="character" w:customStyle="1" w:styleId="allowtextselection">
    <w:name w:val="allowtextselection"/>
    <w:basedOn w:val="Policepardfaut"/>
    <w:rsid w:val="00085DF8"/>
  </w:style>
  <w:style w:type="character" w:customStyle="1" w:styleId="bidi">
    <w:name w:val="bidi"/>
    <w:basedOn w:val="Policepardfaut"/>
    <w:rsid w:val="00F17643"/>
  </w:style>
  <w:style w:type="paragraph" w:customStyle="1" w:styleId="xmsonormal">
    <w:name w:val="x_msonormal"/>
    <w:basedOn w:val="Normal"/>
    <w:rsid w:val="001F0E1E"/>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Paragraphedeliste">
    <w:name w:val="List Paragraph"/>
    <w:basedOn w:val="Normal"/>
    <w:uiPriority w:val="34"/>
    <w:qFormat/>
    <w:rsid w:val="008A586C"/>
    <w:pPr>
      <w:ind w:left="720"/>
      <w:contextualSpacing/>
    </w:pPr>
  </w:style>
  <w:style w:type="character" w:customStyle="1" w:styleId="pel">
    <w:name w:val="_pe_l"/>
    <w:basedOn w:val="Policepardfaut"/>
    <w:rsid w:val="00517B0A"/>
  </w:style>
  <w:style w:type="paragraph" w:styleId="En-tte">
    <w:name w:val="header"/>
    <w:basedOn w:val="Normal"/>
    <w:link w:val="En-tteCar"/>
    <w:uiPriority w:val="99"/>
    <w:unhideWhenUsed/>
    <w:rsid w:val="00AC0EA6"/>
    <w:pPr>
      <w:tabs>
        <w:tab w:val="center" w:pos="4536"/>
        <w:tab w:val="right" w:pos="9072"/>
      </w:tabs>
      <w:spacing w:after="0" w:line="240" w:lineRule="auto"/>
    </w:pPr>
  </w:style>
  <w:style w:type="character" w:customStyle="1" w:styleId="En-tteCar">
    <w:name w:val="En-tête Car"/>
    <w:basedOn w:val="Policepardfaut"/>
    <w:link w:val="En-tte"/>
    <w:uiPriority w:val="99"/>
    <w:rsid w:val="00AC0EA6"/>
  </w:style>
  <w:style w:type="paragraph" w:styleId="Pieddepage">
    <w:name w:val="footer"/>
    <w:basedOn w:val="Normal"/>
    <w:link w:val="PieddepageCar"/>
    <w:uiPriority w:val="99"/>
    <w:unhideWhenUsed/>
    <w:rsid w:val="00AC0EA6"/>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AC0EA6"/>
  </w:style>
  <w:style w:type="paragraph" w:styleId="Rvision">
    <w:name w:val="Revision"/>
    <w:hidden/>
    <w:uiPriority w:val="99"/>
    <w:semiHidden/>
    <w:rsid w:val="00602A76"/>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7519038">
      <w:bodyDiv w:val="1"/>
      <w:marLeft w:val="0"/>
      <w:marRight w:val="0"/>
      <w:marTop w:val="0"/>
      <w:marBottom w:val="0"/>
      <w:divBdr>
        <w:top w:val="none" w:sz="0" w:space="0" w:color="auto"/>
        <w:left w:val="none" w:sz="0" w:space="0" w:color="auto"/>
        <w:bottom w:val="none" w:sz="0" w:space="0" w:color="auto"/>
        <w:right w:val="none" w:sz="0" w:space="0" w:color="auto"/>
      </w:divBdr>
    </w:div>
    <w:div w:id="893198121">
      <w:bodyDiv w:val="1"/>
      <w:marLeft w:val="0"/>
      <w:marRight w:val="0"/>
      <w:marTop w:val="0"/>
      <w:marBottom w:val="0"/>
      <w:divBdr>
        <w:top w:val="none" w:sz="0" w:space="0" w:color="auto"/>
        <w:left w:val="none" w:sz="0" w:space="0" w:color="auto"/>
        <w:bottom w:val="none" w:sz="0" w:space="0" w:color="auto"/>
        <w:right w:val="none" w:sz="0" w:space="0" w:color="auto"/>
      </w:divBdr>
    </w:div>
    <w:div w:id="1254124556">
      <w:bodyDiv w:val="1"/>
      <w:marLeft w:val="0"/>
      <w:marRight w:val="0"/>
      <w:marTop w:val="0"/>
      <w:marBottom w:val="0"/>
      <w:divBdr>
        <w:top w:val="none" w:sz="0" w:space="0" w:color="auto"/>
        <w:left w:val="none" w:sz="0" w:space="0" w:color="auto"/>
        <w:bottom w:val="none" w:sz="0" w:space="0" w:color="auto"/>
        <w:right w:val="none" w:sz="0" w:space="0" w:color="auto"/>
      </w:divBdr>
    </w:div>
    <w:div w:id="1459302611">
      <w:bodyDiv w:val="1"/>
      <w:marLeft w:val="0"/>
      <w:marRight w:val="0"/>
      <w:marTop w:val="0"/>
      <w:marBottom w:val="0"/>
      <w:divBdr>
        <w:top w:val="none" w:sz="0" w:space="0" w:color="auto"/>
        <w:left w:val="none" w:sz="0" w:space="0" w:color="auto"/>
        <w:bottom w:val="none" w:sz="0" w:space="0" w:color="auto"/>
        <w:right w:val="none" w:sz="0" w:space="0" w:color="auto"/>
      </w:divBdr>
    </w:div>
    <w:div w:id="206756044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8" Type="http://schemas.openxmlformats.org/officeDocument/2006/relationships/image" Target="media/image9.png"/><Relationship Id="rId3" Type="http://schemas.openxmlformats.org/officeDocument/2006/relationships/image" Target="media/image4.png"/><Relationship Id="rId7" Type="http://schemas.openxmlformats.org/officeDocument/2006/relationships/image" Target="media/image8.jp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jpg"/><Relationship Id="rId5" Type="http://schemas.openxmlformats.org/officeDocument/2006/relationships/image" Target="media/image6.png"/><Relationship Id="rId4" Type="http://schemas.openxmlformats.org/officeDocument/2006/relationships/image" Target="media/image5.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35</TotalTime>
  <Pages>1</Pages>
  <Words>742</Words>
  <Characters>4081</Characters>
  <Application>Microsoft Office Word</Application>
  <DocSecurity>0</DocSecurity>
  <Lines>34</Lines>
  <Paragraphs>9</Paragraphs>
  <ScaleCrop>false</ScaleCrop>
  <HeadingPairs>
    <vt:vector size="2" baseType="variant">
      <vt:variant>
        <vt:lpstr>Titre</vt:lpstr>
      </vt:variant>
      <vt:variant>
        <vt:i4>1</vt:i4>
      </vt:variant>
    </vt:vector>
  </HeadingPairs>
  <TitlesOfParts>
    <vt:vector size="1" baseType="lpstr">
      <vt:lpstr/>
    </vt:vector>
  </TitlesOfParts>
  <Company>Université Lumière Lyon 2</Company>
  <LinksUpToDate>false</LinksUpToDate>
  <CharactersWithSpaces>4814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Chiara Martignago</dc:creator>
  <cp:keywords/>
  <dc:description/>
  <cp:lastModifiedBy> </cp:lastModifiedBy>
  <cp:revision>5</cp:revision>
  <dcterms:created xsi:type="dcterms:W3CDTF">2025-01-14T22:39:00Z</dcterms:created>
  <dcterms:modified xsi:type="dcterms:W3CDTF">2025-01-14T23:26:00Z</dcterms:modified>
</cp:coreProperties>
</file>